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2C271">
      <w:pPr>
        <w:spacing w:line="360" w:lineRule="auto"/>
        <w:ind w:left="0" w:leftChars="0" w:firstLine="0" w:firstLineChars="0"/>
        <w:jc w:val="both"/>
        <w:rPr>
          <w:rFonts w:hint="eastAsia" w:ascii="仿宋" w:hAnsi="仿宋" w:eastAsia="仿宋" w:cs="仿宋"/>
          <w:b w:val="0"/>
          <w:bCs/>
          <w:sz w:val="28"/>
          <w:szCs w:val="28"/>
          <w:highlight w:val="none"/>
        </w:rPr>
      </w:pPr>
    </w:p>
    <w:p w14:paraId="0A57AB53">
      <w:pPr>
        <w:spacing w:line="360" w:lineRule="auto"/>
        <w:ind w:left="0" w:leftChars="0" w:firstLine="0" w:firstLineChars="0"/>
        <w:jc w:val="both"/>
        <w:rPr>
          <w:rFonts w:hint="eastAsia" w:ascii="仿宋" w:hAnsi="仿宋" w:eastAsia="仿宋" w:cs="仿宋"/>
          <w:b w:val="0"/>
          <w:bCs/>
          <w:sz w:val="28"/>
          <w:szCs w:val="28"/>
          <w:highlight w:val="none"/>
        </w:rPr>
      </w:pPr>
    </w:p>
    <w:p w14:paraId="6AE484E3">
      <w:pPr>
        <w:spacing w:line="360" w:lineRule="auto"/>
        <w:ind w:left="0" w:leftChars="0" w:firstLine="0" w:firstLineChars="0"/>
        <w:jc w:val="both"/>
        <w:rPr>
          <w:rFonts w:hint="eastAsia" w:ascii="仿宋" w:hAnsi="仿宋" w:eastAsia="仿宋" w:cs="仿宋"/>
          <w:b w:val="0"/>
          <w:bCs/>
          <w:sz w:val="28"/>
          <w:szCs w:val="28"/>
          <w:highlight w:val="none"/>
        </w:rPr>
      </w:pPr>
    </w:p>
    <w:p w14:paraId="26CC59A0">
      <w:pPr>
        <w:spacing w:line="360" w:lineRule="auto"/>
        <w:ind w:left="0" w:leftChars="0" w:firstLine="0" w:firstLineChars="0"/>
        <w:jc w:val="both"/>
        <w:rPr>
          <w:rFonts w:hint="eastAsia" w:ascii="仿宋" w:hAnsi="仿宋" w:eastAsia="仿宋" w:cs="仿宋"/>
          <w:b w:val="0"/>
          <w:bCs/>
          <w:sz w:val="28"/>
          <w:szCs w:val="28"/>
          <w:highlight w:val="none"/>
        </w:rPr>
      </w:pPr>
    </w:p>
    <w:p w14:paraId="6C0DF180">
      <w:pPr>
        <w:spacing w:line="360" w:lineRule="auto"/>
        <w:ind w:left="0" w:leftChars="0" w:firstLine="0" w:firstLineChars="0"/>
        <w:jc w:val="center"/>
        <w:rPr>
          <w:rFonts w:hint="eastAsia" w:ascii="仿宋" w:hAnsi="仿宋" w:eastAsia="仿宋" w:cs="仿宋"/>
          <w:b w:val="0"/>
          <w:bCs/>
          <w:sz w:val="28"/>
          <w:szCs w:val="28"/>
          <w:highlight w:val="none"/>
        </w:rPr>
      </w:pPr>
      <w:r>
        <w:rPr>
          <w:rFonts w:hint="eastAsia" w:ascii="仿宋" w:hAnsi="仿宋" w:cs="仿宋"/>
          <w:b/>
          <w:bCs w:val="0"/>
          <w:sz w:val="44"/>
          <w:szCs w:val="44"/>
          <w:highlight w:val="none"/>
          <w:lang w:val="en-US" w:eastAsia="zh-CN"/>
        </w:rPr>
        <w:t>心电图系统维护费</w:t>
      </w:r>
      <w:r>
        <w:rPr>
          <w:rFonts w:hint="eastAsia" w:ascii="仿宋" w:hAnsi="仿宋" w:cs="仿宋"/>
          <w:b/>
          <w:bCs w:val="0"/>
          <w:sz w:val="44"/>
          <w:szCs w:val="44"/>
          <w:highlight w:val="none"/>
          <w:lang w:eastAsia="zh-CN"/>
        </w:rPr>
        <w:t>采购项目</w:t>
      </w:r>
    </w:p>
    <w:p w14:paraId="71337FAE">
      <w:pPr>
        <w:spacing w:line="360" w:lineRule="auto"/>
        <w:ind w:left="0" w:leftChars="0" w:firstLine="0" w:firstLineChars="0"/>
        <w:jc w:val="both"/>
        <w:rPr>
          <w:rFonts w:hint="eastAsia" w:ascii="仿宋" w:hAnsi="仿宋" w:eastAsia="仿宋" w:cs="仿宋"/>
          <w:b w:val="0"/>
          <w:bCs/>
          <w:sz w:val="28"/>
          <w:szCs w:val="28"/>
          <w:highlight w:val="none"/>
        </w:rPr>
      </w:pPr>
    </w:p>
    <w:p w14:paraId="2787C53D">
      <w:pPr>
        <w:spacing w:line="360" w:lineRule="auto"/>
        <w:ind w:left="0" w:leftChars="0" w:firstLine="0" w:firstLineChars="0"/>
        <w:jc w:val="both"/>
        <w:rPr>
          <w:rFonts w:hint="eastAsia" w:ascii="仿宋" w:hAnsi="仿宋" w:eastAsia="仿宋" w:cs="仿宋"/>
          <w:b w:val="0"/>
          <w:bCs/>
          <w:sz w:val="28"/>
          <w:szCs w:val="28"/>
          <w:highlight w:val="none"/>
        </w:rPr>
      </w:pPr>
    </w:p>
    <w:p w14:paraId="7F153724">
      <w:pPr>
        <w:spacing w:line="360" w:lineRule="auto"/>
        <w:ind w:left="0" w:leftChars="0" w:firstLine="0" w:firstLineChars="0"/>
        <w:jc w:val="both"/>
        <w:rPr>
          <w:rFonts w:hint="eastAsia" w:ascii="仿宋" w:hAnsi="仿宋" w:eastAsia="仿宋" w:cs="仿宋"/>
          <w:b w:val="0"/>
          <w:bCs/>
          <w:sz w:val="28"/>
          <w:szCs w:val="28"/>
          <w:highlight w:val="none"/>
        </w:rPr>
      </w:pPr>
    </w:p>
    <w:p w14:paraId="5B68721A">
      <w:pPr>
        <w:spacing w:line="360" w:lineRule="auto"/>
        <w:ind w:left="0" w:leftChars="0" w:firstLine="0" w:firstLineChars="0"/>
        <w:jc w:val="both"/>
        <w:rPr>
          <w:rFonts w:hint="eastAsia" w:ascii="仿宋" w:hAnsi="仿宋" w:eastAsia="仿宋" w:cs="仿宋"/>
          <w:b w:val="0"/>
          <w:bCs/>
          <w:sz w:val="28"/>
          <w:szCs w:val="28"/>
          <w:highlight w:val="none"/>
        </w:rPr>
      </w:pPr>
    </w:p>
    <w:p w14:paraId="02D44B01">
      <w:pPr>
        <w:spacing w:line="360" w:lineRule="auto"/>
        <w:ind w:left="0" w:leftChars="0" w:firstLine="0" w:firstLineChars="0"/>
        <w:jc w:val="both"/>
        <w:rPr>
          <w:rFonts w:hint="eastAsia" w:ascii="仿宋" w:hAnsi="仿宋" w:eastAsia="仿宋" w:cs="仿宋"/>
          <w:b w:val="0"/>
          <w:bCs/>
          <w:sz w:val="28"/>
          <w:szCs w:val="28"/>
          <w:highlight w:val="none"/>
        </w:rPr>
      </w:pPr>
    </w:p>
    <w:p w14:paraId="6C334E3E">
      <w:pPr>
        <w:spacing w:line="360" w:lineRule="auto"/>
        <w:ind w:left="0" w:leftChars="0" w:firstLine="0" w:firstLineChars="0"/>
        <w:jc w:val="both"/>
        <w:rPr>
          <w:rFonts w:hint="eastAsia" w:ascii="仿宋" w:hAnsi="仿宋" w:eastAsia="仿宋" w:cs="仿宋"/>
          <w:b w:val="0"/>
          <w:bCs/>
          <w:sz w:val="28"/>
          <w:szCs w:val="28"/>
          <w:highlight w:val="none"/>
        </w:rPr>
      </w:pPr>
    </w:p>
    <w:p w14:paraId="67945ECB">
      <w:pPr>
        <w:spacing w:line="360" w:lineRule="auto"/>
        <w:jc w:val="both"/>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项目名称</w:t>
      </w:r>
      <w:r>
        <w:rPr>
          <w:rFonts w:hint="eastAsia" w:ascii="仿宋" w:hAnsi="仿宋" w:eastAsia="仿宋" w:cs="仿宋"/>
          <w:b w:val="0"/>
          <w:bCs/>
          <w:sz w:val="28"/>
          <w:szCs w:val="28"/>
          <w:highlight w:val="none"/>
          <w:lang w:eastAsia="zh-CN"/>
        </w:rPr>
        <w:t>：</w:t>
      </w:r>
      <w:r>
        <w:rPr>
          <w:rFonts w:hint="eastAsia" w:ascii="仿宋" w:hAnsi="仿宋" w:cs="仿宋"/>
          <w:b w:val="0"/>
          <w:bCs/>
          <w:sz w:val="28"/>
          <w:szCs w:val="28"/>
          <w:highlight w:val="none"/>
          <w:lang w:val="en-US" w:eastAsia="zh-CN"/>
        </w:rPr>
        <w:t>心电图系统维护费</w:t>
      </w:r>
      <w:r>
        <w:rPr>
          <w:rFonts w:hint="eastAsia" w:ascii="仿宋" w:hAnsi="仿宋" w:eastAsia="仿宋" w:cs="仿宋"/>
          <w:b w:val="0"/>
          <w:bCs/>
          <w:sz w:val="28"/>
          <w:szCs w:val="28"/>
          <w:highlight w:val="none"/>
          <w:lang w:eastAsia="zh-CN"/>
        </w:rPr>
        <w:t>采购项目</w:t>
      </w:r>
    </w:p>
    <w:p w14:paraId="4647416A">
      <w:pPr>
        <w:spacing w:line="360" w:lineRule="auto"/>
        <w:ind w:firstLine="0" w:firstLineChars="0"/>
        <w:jc w:val="both"/>
        <w:rPr>
          <w:rFonts w:hint="default" w:ascii="仿宋" w:hAnsi="仿宋" w:eastAsia="仿宋" w:cs="仿宋"/>
          <w:b w:val="0"/>
          <w:bCs/>
          <w:sz w:val="28"/>
          <w:szCs w:val="28"/>
          <w:lang w:val="en-US" w:eastAsia="zh-CN"/>
        </w:rPr>
      </w:pPr>
      <w:r>
        <w:rPr>
          <w:rFonts w:hint="eastAsia" w:ascii="仿宋" w:hAnsi="仿宋" w:eastAsia="仿宋" w:cs="仿宋"/>
          <w:b w:val="0"/>
          <w:bCs/>
          <w:sz w:val="28"/>
          <w:szCs w:val="28"/>
          <w:highlight w:val="none"/>
        </w:rPr>
        <w:t>编制单位：</w:t>
      </w:r>
      <w:r>
        <w:rPr>
          <w:rFonts w:hint="eastAsia" w:ascii="仿宋" w:hAnsi="仿宋" w:cs="仿宋"/>
          <w:b w:val="0"/>
          <w:bCs/>
          <w:sz w:val="28"/>
          <w:szCs w:val="28"/>
          <w:highlight w:val="none"/>
          <w:lang w:val="en-US" w:eastAsia="zh-CN"/>
        </w:rPr>
        <w:t>广西医大开元埌东医院有限责任公司</w:t>
      </w:r>
    </w:p>
    <w:sdt>
      <w:sdtPr>
        <w:rPr>
          <w:rFonts w:hint="eastAsia" w:ascii="仿宋" w:hAnsi="仿宋" w:eastAsia="仿宋" w:cs="仿宋"/>
          <w:b w:val="0"/>
          <w:bCs/>
          <w:kern w:val="0"/>
          <w:sz w:val="28"/>
          <w:szCs w:val="28"/>
        </w:rPr>
        <w:id w:val="-1057237756"/>
        <w:docPartObj>
          <w:docPartGallery w:val="Table of Contents"/>
          <w:docPartUnique/>
        </w:docPartObj>
      </w:sdtPr>
      <w:sdtEndPr>
        <w:rPr>
          <w:rFonts w:hint="eastAsia" w:ascii="仿宋" w:hAnsi="仿宋" w:eastAsia="仿宋" w:cs="仿宋"/>
          <w:b w:val="0"/>
          <w:bCs/>
          <w:kern w:val="0"/>
          <w:sz w:val="24"/>
          <w:szCs w:val="24"/>
        </w:rPr>
      </w:sdtEndPr>
      <w:sdtContent>
        <w:p w14:paraId="515DFB9E">
          <w:pPr>
            <w:jc w:val="center"/>
            <w:rPr>
              <w:rFonts w:hint="eastAsia" w:ascii="仿宋" w:hAnsi="仿宋" w:eastAsia="仿宋" w:cs="仿宋"/>
              <w:b w:val="0"/>
              <w:bCs/>
              <w:kern w:val="0"/>
              <w:sz w:val="28"/>
              <w:szCs w:val="28"/>
            </w:rPr>
          </w:pPr>
          <w:bookmarkStart w:id="0" w:name="_Toc4498_WPSOffice_Type1"/>
        </w:p>
        <w:p w14:paraId="5A87BF6C">
          <w:pPr>
            <w:jc w:val="both"/>
            <w:rPr>
              <w:rFonts w:hint="eastAsia" w:ascii="仿宋" w:hAnsi="仿宋" w:eastAsia="仿宋" w:cs="仿宋"/>
              <w:b w:val="0"/>
              <w:bCs/>
              <w:kern w:val="0"/>
              <w:sz w:val="28"/>
              <w:szCs w:val="28"/>
              <w:lang w:eastAsia="zh-CN"/>
            </w:rPr>
          </w:pPr>
        </w:p>
        <w:p w14:paraId="12E0EB8F">
          <w:pPr>
            <w:jc w:val="center"/>
            <w:rPr>
              <w:rFonts w:hint="eastAsia" w:ascii="仿宋" w:hAnsi="仿宋" w:eastAsia="仿宋" w:cs="仿宋"/>
              <w:b w:val="0"/>
              <w:bCs/>
              <w:sz w:val="44"/>
              <w:szCs w:val="44"/>
            </w:rPr>
          </w:pPr>
        </w:p>
        <w:p w14:paraId="20F00861">
          <w:pPr>
            <w:jc w:val="both"/>
            <w:rPr>
              <w:rFonts w:hint="eastAsia" w:ascii="仿宋" w:hAnsi="仿宋" w:eastAsia="仿宋" w:cs="仿宋"/>
              <w:b w:val="0"/>
              <w:bCs/>
              <w:sz w:val="44"/>
              <w:szCs w:val="44"/>
            </w:rPr>
          </w:pPr>
        </w:p>
        <w:p w14:paraId="39F2F95C">
          <w:pPr>
            <w:jc w:val="both"/>
            <w:rPr>
              <w:rFonts w:hint="eastAsia" w:ascii="仿宋" w:hAnsi="仿宋" w:eastAsia="仿宋" w:cs="仿宋"/>
              <w:b w:val="0"/>
              <w:bCs/>
              <w:sz w:val="44"/>
              <w:szCs w:val="44"/>
            </w:rPr>
          </w:pPr>
        </w:p>
        <w:p w14:paraId="0E4CC326">
          <w:pPr>
            <w:jc w:val="both"/>
            <w:rPr>
              <w:rFonts w:hint="eastAsia" w:ascii="仿宋" w:hAnsi="仿宋" w:eastAsia="仿宋" w:cs="仿宋"/>
              <w:b w:val="0"/>
              <w:bCs/>
              <w:sz w:val="44"/>
              <w:szCs w:val="44"/>
            </w:rPr>
          </w:pPr>
        </w:p>
        <w:p w14:paraId="181A7BD2">
          <w:pPr>
            <w:jc w:val="both"/>
            <w:rPr>
              <w:rFonts w:hint="eastAsia" w:ascii="仿宋" w:hAnsi="仿宋" w:eastAsia="仿宋" w:cs="仿宋"/>
              <w:b w:val="0"/>
              <w:bCs/>
              <w:sz w:val="44"/>
              <w:szCs w:val="44"/>
            </w:rPr>
          </w:pPr>
        </w:p>
        <w:p w14:paraId="482C236C">
          <w:pPr>
            <w:jc w:val="center"/>
            <w:rPr>
              <w:rFonts w:hint="eastAsia" w:ascii="仿宋" w:hAnsi="仿宋" w:eastAsia="仿宋" w:cs="仿宋"/>
              <w:b w:val="0"/>
              <w:bCs/>
              <w:sz w:val="44"/>
              <w:szCs w:val="44"/>
            </w:rPr>
          </w:pPr>
        </w:p>
        <w:p w14:paraId="1F674414">
          <w:pPr>
            <w:jc w:val="center"/>
            <w:rPr>
              <w:rFonts w:hint="eastAsia" w:ascii="仿宋" w:hAnsi="仿宋" w:eastAsia="仿宋" w:cs="仿宋"/>
              <w:b w:val="0"/>
              <w:bCs/>
              <w:sz w:val="44"/>
              <w:szCs w:val="44"/>
            </w:rPr>
          </w:pPr>
        </w:p>
        <w:p w14:paraId="7EE4E310">
          <w:pPr>
            <w:jc w:val="center"/>
            <w:rPr>
              <w:rFonts w:hint="eastAsia" w:ascii="仿宋" w:hAnsi="仿宋" w:eastAsia="仿宋" w:cs="仿宋"/>
              <w:b w:val="0"/>
              <w:bCs/>
              <w:sz w:val="44"/>
              <w:szCs w:val="44"/>
            </w:rPr>
          </w:pPr>
          <w:r>
            <w:rPr>
              <w:rFonts w:hint="eastAsia" w:ascii="仿宋" w:hAnsi="仿宋" w:eastAsia="仿宋" w:cs="仿宋"/>
              <w:b w:val="0"/>
              <w:bCs/>
              <w:sz w:val="44"/>
              <w:szCs w:val="44"/>
            </w:rPr>
            <w:t>目  录</w:t>
          </w:r>
        </w:p>
        <w:p w14:paraId="7A9849F6">
          <w:pPr>
            <w:spacing w:line="600" w:lineRule="exact"/>
            <w:jc w:val="center"/>
            <w:rPr>
              <w:rFonts w:hint="eastAsia" w:ascii="仿宋" w:hAnsi="仿宋" w:eastAsia="仿宋" w:cs="仿宋"/>
              <w:b w:val="0"/>
              <w:bCs/>
              <w:sz w:val="44"/>
              <w:szCs w:val="44"/>
            </w:rPr>
          </w:pPr>
        </w:p>
        <w:p w14:paraId="7E4C08BD">
          <w:pPr>
            <w:pStyle w:val="11"/>
            <w:tabs>
              <w:tab w:val="right" w:leader="dot" w:pos="8306"/>
            </w:tabs>
            <w:spacing w:line="600" w:lineRule="exact"/>
            <w:rPr>
              <w:rFonts w:hint="eastAsia" w:ascii="仿宋" w:hAnsi="仿宋" w:eastAsia="仿宋" w:cs="仿宋"/>
              <w:b w:val="0"/>
              <w:bCs/>
              <w:sz w:val="24"/>
              <w:szCs w:val="24"/>
            </w:rPr>
          </w:pP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\l "_Toc1124_WPSOffice_Level1" </w:instrText>
          </w:r>
          <w:r>
            <w:rPr>
              <w:rFonts w:hint="eastAsia" w:ascii="仿宋" w:hAnsi="仿宋" w:eastAsia="仿宋" w:cs="仿宋"/>
              <w:b w:val="0"/>
              <w:bCs/>
              <w:sz w:val="24"/>
              <w:szCs w:val="24"/>
            </w:rPr>
            <w:fldChar w:fldCharType="separate"/>
          </w:r>
          <w:sdt>
            <w:sdtPr>
              <w:rPr>
                <w:rFonts w:hint="eastAsia" w:ascii="仿宋" w:hAnsi="仿宋" w:eastAsia="仿宋" w:cs="仿宋"/>
                <w:b w:val="0"/>
                <w:bCs/>
                <w:kern w:val="2"/>
                <w:sz w:val="24"/>
                <w:szCs w:val="24"/>
                <w:lang w:val="en-US"/>
              </w:rPr>
              <w:id w:val="147454491"/>
              <w:placeholder>
                <w:docPart w:val="{f73ed269-aa8b-47d9-84ca-aed3958fef21}"/>
              </w:placeholder>
            </w:sdtPr>
            <w:sdtEndPr>
              <w:rPr>
                <w:rFonts w:hint="eastAsia" w:ascii="仿宋" w:hAnsi="仿宋" w:eastAsia="仿宋" w:cs="仿宋"/>
                <w:b w:val="0"/>
                <w:bCs/>
                <w:kern w:val="2"/>
                <w:sz w:val="24"/>
                <w:szCs w:val="24"/>
                <w:lang w:val="en-US"/>
              </w:rPr>
            </w:sdtEndPr>
            <w:sdtContent>
              <w:r>
                <w:rPr>
                  <w:rFonts w:hint="eastAsia" w:ascii="仿宋" w:hAnsi="仿宋" w:eastAsia="仿宋" w:cs="仿宋"/>
                  <w:b w:val="0"/>
                  <w:bCs/>
                  <w:kern w:val="2"/>
                  <w:sz w:val="24"/>
                  <w:szCs w:val="24"/>
                  <w:lang w:val="en-US" w:eastAsia="zh-CN"/>
                </w:rPr>
                <w:t>采购</w:t>
              </w:r>
              <w:r>
                <w:rPr>
                  <w:rFonts w:hint="eastAsia" w:ascii="仿宋" w:hAnsi="仿宋" w:eastAsia="仿宋" w:cs="仿宋"/>
                  <w:b w:val="0"/>
                  <w:bCs/>
                  <w:kern w:val="2"/>
                  <w:sz w:val="24"/>
                  <w:szCs w:val="24"/>
                  <w:u w:val="dotted"/>
                  <w:lang w:val="en-US" w:eastAsia="zh-CN"/>
                </w:rPr>
                <w:t>邀请函</w:t>
              </w:r>
              <w:r>
                <w:rPr>
                  <w:rFonts w:hint="eastAsia" w:ascii="仿宋" w:hAnsi="仿宋" w:eastAsia="仿宋" w:cs="仿宋"/>
                  <w:b w:val="0"/>
                  <w:bCs/>
                  <w:kern w:val="2"/>
                  <w:sz w:val="24"/>
                  <w:szCs w:val="24"/>
                  <w:lang w:val="en-US" w:eastAsia="zh-CN"/>
                </w:rPr>
                <w:t xml:space="preserve"> </w:t>
              </w:r>
            </w:sdtContent>
          </w:sdt>
          <w:r>
            <w:rPr>
              <w:rFonts w:hint="eastAsia" w:ascii="仿宋" w:hAnsi="仿宋" w:eastAsia="仿宋" w:cs="仿宋"/>
              <w:b w:val="0"/>
              <w:bCs/>
              <w:sz w:val="24"/>
              <w:szCs w:val="24"/>
            </w:rPr>
            <w:tab/>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fldChar w:fldCharType="end"/>
          </w:r>
        </w:p>
        <w:p w14:paraId="0E3EEFEC">
          <w:pPr>
            <w:pStyle w:val="11"/>
            <w:tabs>
              <w:tab w:val="right" w:leader="dot" w:pos="8306"/>
            </w:tabs>
            <w:spacing w:line="600" w:lineRule="exact"/>
            <w:rPr>
              <w:rFonts w:hint="eastAsia" w:ascii="仿宋" w:hAnsi="仿宋" w:eastAsia="仿宋" w:cs="仿宋"/>
              <w:b w:val="0"/>
              <w:bCs/>
              <w:sz w:val="24"/>
              <w:szCs w:val="24"/>
            </w:rPr>
          </w:pP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\l "_Toc26518_WPSOffice_Level1" </w:instrText>
          </w:r>
          <w:r>
            <w:rPr>
              <w:rFonts w:hint="eastAsia" w:ascii="仿宋" w:hAnsi="仿宋" w:eastAsia="仿宋" w:cs="仿宋"/>
              <w:b w:val="0"/>
              <w:bCs/>
              <w:sz w:val="24"/>
              <w:szCs w:val="24"/>
            </w:rPr>
            <w:fldChar w:fldCharType="separate"/>
          </w:r>
          <w:sdt>
            <w:sdtPr>
              <w:rPr>
                <w:rFonts w:hint="eastAsia" w:ascii="仿宋" w:hAnsi="仿宋" w:eastAsia="仿宋" w:cs="仿宋"/>
                <w:b w:val="0"/>
                <w:bCs/>
                <w:kern w:val="2"/>
                <w:sz w:val="24"/>
                <w:szCs w:val="24"/>
              </w:rPr>
              <w:id w:val="-1081599023"/>
              <w:placeholder>
                <w:docPart w:val="{c44ec8fb-99e4-46bc-a4de-e3c5c85e1f07}"/>
              </w:placeholder>
            </w:sdtPr>
            <w:sdtEndPr>
              <w:rPr>
                <w:rFonts w:hint="eastAsia" w:ascii="仿宋" w:hAnsi="仿宋" w:eastAsia="仿宋" w:cs="仿宋"/>
                <w:b w:val="0"/>
                <w:bCs/>
                <w:kern w:val="2"/>
                <w:sz w:val="24"/>
                <w:szCs w:val="24"/>
              </w:rPr>
            </w:sdtEndPr>
            <w:sdtContent>
              <w:r>
                <w:rPr>
                  <w:rFonts w:hint="eastAsia" w:ascii="仿宋" w:hAnsi="仿宋" w:eastAsia="仿宋" w:cs="仿宋"/>
                  <w:b w:val="0"/>
                  <w:bCs/>
                  <w:sz w:val="24"/>
                  <w:szCs w:val="24"/>
                </w:rPr>
                <w:t xml:space="preserve">第一章 </w:t>
              </w:r>
              <w:r>
                <w:rPr>
                  <w:rFonts w:hint="eastAsia" w:ascii="仿宋" w:hAnsi="仿宋" w:eastAsia="仿宋" w:cs="仿宋"/>
                  <w:b w:val="0"/>
                  <w:bCs/>
                  <w:sz w:val="24"/>
                  <w:szCs w:val="24"/>
                  <w:lang w:val="en-US" w:eastAsia="zh-CN"/>
                </w:rPr>
                <w:t xml:space="preserve"> 供应商须知 </w:t>
              </w:r>
              <w:r>
                <w:rPr>
                  <w:rFonts w:hint="eastAsia" w:ascii="仿宋" w:hAnsi="仿宋" w:eastAsia="仿宋" w:cs="仿宋"/>
                  <w:b w:val="0"/>
                  <w:bCs/>
                  <w:sz w:val="24"/>
                  <w:szCs w:val="24"/>
                </w:rPr>
                <w:t xml:space="preserve"> </w:t>
              </w:r>
            </w:sdtContent>
          </w:sdt>
          <w:r>
            <w:rPr>
              <w:rFonts w:hint="eastAsia" w:ascii="仿宋" w:hAnsi="仿宋" w:eastAsia="仿宋" w:cs="仿宋"/>
              <w:b w:val="0"/>
              <w:bCs/>
              <w:sz w:val="24"/>
              <w:szCs w:val="24"/>
            </w:rPr>
            <w:tab/>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fldChar w:fldCharType="end"/>
          </w:r>
        </w:p>
        <w:p w14:paraId="7B5EBCFB">
          <w:pPr>
            <w:pStyle w:val="11"/>
            <w:tabs>
              <w:tab w:val="right" w:leader="dot" w:pos="8306"/>
            </w:tabs>
            <w:spacing w:line="600" w:lineRule="exact"/>
            <w:rPr>
              <w:rFonts w:hint="eastAsia" w:ascii="仿宋" w:hAnsi="仿宋" w:eastAsia="仿宋" w:cs="仿宋"/>
              <w:b w:val="0"/>
              <w:bCs/>
              <w:sz w:val="24"/>
              <w:szCs w:val="24"/>
            </w:rPr>
          </w:pP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\l "_Toc17725_WPSOffice_Level1" </w:instrText>
          </w:r>
          <w:r>
            <w:rPr>
              <w:rFonts w:hint="eastAsia" w:ascii="仿宋" w:hAnsi="仿宋" w:eastAsia="仿宋" w:cs="仿宋"/>
              <w:b w:val="0"/>
              <w:bCs/>
              <w:sz w:val="24"/>
              <w:szCs w:val="24"/>
            </w:rPr>
            <w:fldChar w:fldCharType="separate"/>
          </w:r>
          <w:sdt>
            <w:sdtPr>
              <w:rPr>
                <w:rFonts w:hint="eastAsia" w:ascii="仿宋" w:hAnsi="仿宋" w:eastAsia="仿宋" w:cs="仿宋"/>
                <w:b w:val="0"/>
                <w:bCs/>
                <w:kern w:val="2"/>
                <w:sz w:val="24"/>
                <w:szCs w:val="24"/>
              </w:rPr>
              <w:id w:val="147454487"/>
              <w:placeholder>
                <w:docPart w:val="{f54c12b0-1d56-4b35-be45-fd11f38b647a}"/>
              </w:placeholder>
            </w:sdtPr>
            <w:sdtEndPr>
              <w:rPr>
                <w:rFonts w:hint="eastAsia" w:ascii="仿宋" w:hAnsi="仿宋" w:eastAsia="仿宋" w:cs="仿宋"/>
                <w:b w:val="0"/>
                <w:bCs/>
                <w:kern w:val="2"/>
                <w:sz w:val="24"/>
                <w:szCs w:val="24"/>
              </w:rPr>
            </w:sdtEndPr>
            <w:sdtContent>
              <w:r>
                <w:rPr>
                  <w:rFonts w:hint="eastAsia" w:ascii="仿宋" w:hAnsi="仿宋" w:eastAsia="仿宋" w:cs="仿宋"/>
                  <w:b w:val="0"/>
                  <w:bCs/>
                  <w:sz w:val="24"/>
                  <w:szCs w:val="24"/>
                </w:rPr>
                <w:t xml:space="preserve">第二章 </w:t>
              </w:r>
              <w:r>
                <w:rPr>
                  <w:rFonts w:hint="eastAsia" w:ascii="仿宋" w:hAnsi="仿宋" w:eastAsia="仿宋" w:cs="仿宋"/>
                  <w:b w:val="0"/>
                  <w:bCs/>
                  <w:sz w:val="24"/>
                  <w:szCs w:val="24"/>
                  <w:lang w:val="en-US" w:eastAsia="zh-CN"/>
                </w:rPr>
                <w:t>响应</w:t>
              </w:r>
              <w:r>
                <w:rPr>
                  <w:rFonts w:hint="eastAsia" w:ascii="仿宋" w:hAnsi="仿宋" w:eastAsia="仿宋" w:cs="仿宋"/>
                  <w:b w:val="0"/>
                  <w:bCs/>
                  <w:sz w:val="24"/>
                  <w:szCs w:val="24"/>
                </w:rPr>
                <w:t>文件内容及格式</w:t>
              </w:r>
            </w:sdtContent>
          </w:sdt>
          <w:r>
            <w:rPr>
              <w:rFonts w:hint="eastAsia" w:ascii="仿宋" w:hAnsi="仿宋" w:eastAsia="仿宋" w:cs="仿宋"/>
              <w:b w:val="0"/>
              <w:bCs/>
              <w:sz w:val="24"/>
              <w:szCs w:val="24"/>
            </w:rPr>
            <w:tab/>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fldChar w:fldCharType="end"/>
          </w:r>
        </w:p>
        <w:p w14:paraId="4A41C4DA">
          <w:pPr>
            <w:pStyle w:val="11"/>
            <w:tabs>
              <w:tab w:val="right" w:leader="dot" w:pos="8306"/>
            </w:tabs>
            <w:spacing w:line="60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\l "_Toc4498_WPSOffice_Level1" </w:instrText>
          </w:r>
          <w:r>
            <w:rPr>
              <w:rFonts w:hint="eastAsia" w:ascii="仿宋" w:hAnsi="仿宋" w:eastAsia="仿宋" w:cs="仿宋"/>
              <w:b w:val="0"/>
              <w:bCs/>
              <w:sz w:val="24"/>
              <w:szCs w:val="24"/>
            </w:rPr>
            <w:fldChar w:fldCharType="separate"/>
          </w:r>
          <w:sdt>
            <w:sdtPr>
              <w:rPr>
                <w:rFonts w:hint="eastAsia" w:ascii="仿宋" w:hAnsi="仿宋" w:eastAsia="仿宋" w:cs="仿宋"/>
                <w:b w:val="0"/>
                <w:bCs/>
                <w:kern w:val="2"/>
                <w:sz w:val="24"/>
                <w:szCs w:val="24"/>
              </w:rPr>
              <w:id w:val="1992826717"/>
              <w:placeholder>
                <w:docPart w:val="{3971e4ca-d09c-4bb1-8d32-dc07cc6eb8db}"/>
              </w:placeholder>
            </w:sdtPr>
            <w:sdtEndPr>
              <w:rPr>
                <w:rFonts w:hint="eastAsia" w:ascii="仿宋" w:hAnsi="仿宋" w:eastAsia="仿宋" w:cs="仿宋"/>
                <w:b w:val="0"/>
                <w:bCs/>
                <w:kern w:val="2"/>
                <w:sz w:val="24"/>
                <w:szCs w:val="24"/>
              </w:rPr>
            </w:sdtEndPr>
            <w:sdtContent>
              <w:r>
                <w:rPr>
                  <w:rFonts w:hint="eastAsia" w:ascii="仿宋" w:hAnsi="仿宋" w:eastAsia="仿宋" w:cs="仿宋"/>
                  <w:b w:val="0"/>
                  <w:bCs/>
                  <w:sz w:val="24"/>
                  <w:szCs w:val="24"/>
                </w:rPr>
                <w:t xml:space="preserve">第三章 </w:t>
              </w:r>
              <w:r>
                <w:rPr>
                  <w:rFonts w:hint="eastAsia" w:ascii="仿宋" w:hAnsi="仿宋" w:eastAsia="仿宋" w:cs="仿宋"/>
                  <w:b w:val="0"/>
                  <w:bCs/>
                  <w:sz w:val="24"/>
                  <w:szCs w:val="24"/>
                  <w:lang w:val="en-US" w:eastAsia="zh-CN"/>
                </w:rPr>
                <w:t>服务需求</w:t>
              </w:r>
            </w:sdtContent>
          </w:sdt>
          <w:r>
            <w:rPr>
              <w:rFonts w:hint="eastAsia" w:ascii="仿宋" w:hAnsi="仿宋" w:eastAsia="仿宋" w:cs="仿宋"/>
              <w:b w:val="0"/>
              <w:bCs/>
              <w:sz w:val="24"/>
              <w:szCs w:val="24"/>
            </w:rPr>
            <w:tab/>
          </w: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rPr>
            <w:fldChar w:fldCharType="end"/>
          </w:r>
          <w:r>
            <w:rPr>
              <w:rFonts w:hint="eastAsia" w:ascii="仿宋" w:hAnsi="仿宋" w:eastAsia="仿宋" w:cs="仿宋"/>
              <w:b w:val="0"/>
              <w:bCs/>
              <w:sz w:val="24"/>
              <w:szCs w:val="24"/>
              <w:lang w:val="en-US" w:eastAsia="zh-CN"/>
            </w:rPr>
            <w:t>0</w:t>
          </w:r>
        </w:p>
        <w:p w14:paraId="7700F526">
          <w:pPr>
            <w:pStyle w:val="11"/>
            <w:tabs>
              <w:tab w:val="right" w:leader="dot" w:pos="8306"/>
            </w:tabs>
            <w:spacing w:line="60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\l "_Toc4498_WPSOffice_Level1" </w:instrText>
          </w:r>
          <w:r>
            <w:rPr>
              <w:rFonts w:hint="eastAsia" w:ascii="仿宋" w:hAnsi="仿宋" w:eastAsia="仿宋" w:cs="仿宋"/>
              <w:b w:val="0"/>
              <w:bCs/>
              <w:sz w:val="24"/>
              <w:szCs w:val="24"/>
            </w:rPr>
            <w:fldChar w:fldCharType="separate"/>
          </w:r>
          <w:sdt>
            <w:sdtPr>
              <w:rPr>
                <w:rFonts w:hint="eastAsia" w:ascii="仿宋" w:hAnsi="仿宋" w:eastAsia="仿宋" w:cs="仿宋"/>
                <w:b w:val="0"/>
                <w:bCs/>
                <w:kern w:val="2"/>
                <w:sz w:val="24"/>
                <w:szCs w:val="24"/>
              </w:rPr>
              <w:id w:val="147470471"/>
              <w:placeholder>
                <w:docPart w:val="{a8b682df-661e-43c1-b364-2c4d649dfe79}"/>
              </w:placeholder>
            </w:sdtPr>
            <w:sdtEndPr>
              <w:rPr>
                <w:rFonts w:hint="eastAsia" w:ascii="仿宋" w:hAnsi="仿宋" w:eastAsia="仿宋" w:cs="仿宋"/>
                <w:b w:val="0"/>
                <w:bCs/>
                <w:kern w:val="2"/>
                <w:sz w:val="24"/>
                <w:szCs w:val="24"/>
              </w:rPr>
            </w:sdtEndPr>
            <w:sdtContent>
              <w:r>
                <w:rPr>
                  <w:rFonts w:hint="eastAsia" w:ascii="仿宋" w:hAnsi="仿宋" w:eastAsia="仿宋" w:cs="仿宋"/>
                  <w:b w:val="0"/>
                  <w:bCs/>
                  <w:sz w:val="24"/>
                  <w:szCs w:val="24"/>
                </w:rPr>
                <w:t>第</w:t>
              </w:r>
              <w:r>
                <w:rPr>
                  <w:rFonts w:hint="eastAsia" w:ascii="仿宋" w:hAnsi="仿宋" w:eastAsia="仿宋" w:cs="仿宋"/>
                  <w:b w:val="0"/>
                  <w:bCs/>
                  <w:sz w:val="24"/>
                  <w:szCs w:val="24"/>
                  <w:lang w:val="en-US" w:eastAsia="zh-CN"/>
                </w:rPr>
                <w:t>四</w:t>
              </w:r>
              <w:r>
                <w:rPr>
                  <w:rFonts w:hint="eastAsia" w:ascii="仿宋" w:hAnsi="仿宋" w:eastAsia="仿宋" w:cs="仿宋"/>
                  <w:b w:val="0"/>
                  <w:bCs/>
                  <w:sz w:val="24"/>
                  <w:szCs w:val="24"/>
                </w:rPr>
                <w:t xml:space="preserve">章 </w:t>
              </w:r>
              <w:r>
                <w:rPr>
                  <w:rFonts w:hint="eastAsia" w:ascii="仿宋" w:hAnsi="仿宋" w:eastAsia="仿宋" w:cs="仿宋"/>
                  <w:b w:val="0"/>
                  <w:bCs/>
                  <w:sz w:val="24"/>
                  <w:szCs w:val="24"/>
                  <w:lang w:val="en-US" w:eastAsia="zh-CN"/>
                </w:rPr>
                <w:t>采购合同条款及格式</w:t>
              </w:r>
            </w:sdtContent>
          </w:sdt>
          <w:r>
            <w:rPr>
              <w:rFonts w:hint="eastAsia" w:ascii="仿宋" w:hAnsi="仿宋" w:eastAsia="仿宋" w:cs="仿宋"/>
              <w:b w:val="0"/>
              <w:bCs/>
              <w:sz w:val="24"/>
              <w:szCs w:val="24"/>
            </w:rPr>
            <w:tab/>
          </w: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rPr>
            <w:fldChar w:fldCharType="end"/>
          </w:r>
          <w:r>
            <w:rPr>
              <w:rFonts w:hint="eastAsia" w:ascii="仿宋" w:hAnsi="仿宋" w:eastAsia="仿宋" w:cs="仿宋"/>
              <w:b w:val="0"/>
              <w:bCs/>
              <w:sz w:val="24"/>
              <w:szCs w:val="24"/>
              <w:lang w:val="en-US" w:eastAsia="zh-CN"/>
            </w:rPr>
            <w:t>0</w:t>
          </w:r>
        </w:p>
        <w:p w14:paraId="3D8D2200">
          <w:pPr>
            <w:pStyle w:val="11"/>
            <w:numPr>
              <w:ilvl w:val="0"/>
              <w:numId w:val="0"/>
            </w:numPr>
            <w:tabs>
              <w:tab w:val="right" w:leader="dot" w:pos="8306"/>
            </w:tabs>
            <w:spacing w:line="600" w:lineRule="exact"/>
            <w:ind w:left="600" w:leftChars="0"/>
            <w:rPr>
              <w:rFonts w:hint="eastAsia" w:ascii="仿宋" w:hAnsi="仿宋" w:eastAsia="仿宋" w:cs="仿宋"/>
              <w:b w:val="0"/>
              <w:bCs/>
              <w:kern w:val="0"/>
              <w:sz w:val="24"/>
              <w:szCs w:val="24"/>
              <w:lang w:val="en-US" w:eastAsia="zh-CN"/>
            </w:rPr>
          </w:pPr>
        </w:p>
        <w:p w14:paraId="780E4CDF">
          <w:pPr>
            <w:pStyle w:val="11"/>
            <w:tabs>
              <w:tab w:val="right" w:leader="dot" w:pos="8306"/>
            </w:tabs>
            <w:spacing w:line="600" w:lineRule="exact"/>
            <w:rPr>
              <w:rFonts w:hint="eastAsia" w:ascii="仿宋" w:hAnsi="仿宋" w:eastAsia="仿宋" w:cs="仿宋"/>
              <w:bCs/>
              <w:sz w:val="24"/>
              <w:szCs w:val="24"/>
            </w:rPr>
          </w:pPr>
        </w:p>
      </w:sdtContent>
    </w:sdt>
    <w:bookmarkEnd w:id="0"/>
    <w:p w14:paraId="2D3E8567">
      <w:pPr>
        <w:keepNext/>
        <w:keepLines/>
        <w:adjustRightInd w:val="0"/>
        <w:snapToGrid w:val="0"/>
        <w:spacing w:line="600" w:lineRule="exact"/>
        <w:jc w:val="center"/>
        <w:rPr>
          <w:rFonts w:hint="eastAsia" w:ascii="仿宋" w:hAnsi="仿宋" w:eastAsia="仿宋" w:cs="仿宋"/>
          <w:b w:val="0"/>
          <w:bCs/>
          <w:kern w:val="0"/>
          <w:sz w:val="24"/>
          <w:szCs w:val="24"/>
          <w:lang w:val="en-US" w:eastAsia="zh-CN" w:bidi="ar-SA"/>
        </w:rPr>
      </w:pPr>
    </w:p>
    <w:p w14:paraId="6B1FC310">
      <w:pPr>
        <w:keepNext/>
        <w:keepLines/>
        <w:adjustRightInd w:val="0"/>
        <w:snapToGrid w:val="0"/>
        <w:spacing w:line="600" w:lineRule="exact"/>
        <w:jc w:val="both"/>
        <w:rPr>
          <w:rFonts w:hint="eastAsia" w:ascii="仿宋" w:hAnsi="仿宋" w:eastAsia="仿宋" w:cs="仿宋"/>
          <w:b w:val="0"/>
          <w:bCs/>
          <w:sz w:val="24"/>
          <w:szCs w:val="24"/>
        </w:rPr>
      </w:pPr>
      <w:r>
        <w:rPr>
          <w:rFonts w:hint="eastAsia" w:ascii="仿宋" w:hAnsi="仿宋" w:eastAsia="仿宋" w:cs="仿宋"/>
          <w:b w:val="0"/>
          <w:bCs/>
          <w:kern w:val="0"/>
          <w:sz w:val="24"/>
          <w:szCs w:val="24"/>
          <w:lang w:val="en-US" w:eastAsia="zh-CN" w:bidi="ar-SA"/>
        </w:rPr>
        <w:t>说明: 响应人应当详细完整地阅读、理解构成采购文件的所有内容。</w:t>
      </w:r>
      <w:r>
        <w:rPr>
          <w:rFonts w:hint="eastAsia" w:ascii="仿宋" w:hAnsi="仿宋" w:eastAsia="仿宋" w:cs="仿宋"/>
          <w:b w:val="0"/>
          <w:bCs/>
          <w:kern w:val="0"/>
          <w:sz w:val="24"/>
          <w:szCs w:val="24"/>
          <w:lang w:val="en-US" w:eastAsia="zh-CN" w:bidi="ar-SA"/>
        </w:rPr>
        <w:br w:type="page"/>
      </w:r>
    </w:p>
    <w:p w14:paraId="001B2DC4">
      <w:pPr>
        <w:widowControl/>
        <w:adjustRightInd w:val="0"/>
        <w:snapToGrid w:val="0"/>
        <w:spacing w:line="360" w:lineRule="auto"/>
        <w:ind w:firstLine="2880" w:firstLineChars="800"/>
        <w:jc w:val="both"/>
        <w:rPr>
          <w:rFonts w:hint="eastAsia" w:ascii="仿宋" w:hAnsi="仿宋" w:eastAsia="仿宋" w:cs="仿宋"/>
          <w:b w:val="0"/>
          <w:bCs/>
          <w:kern w:val="44"/>
          <w:sz w:val="36"/>
          <w:szCs w:val="36"/>
          <w:lang w:val="en-US" w:eastAsia="zh-CN" w:bidi="ar-SA"/>
        </w:rPr>
      </w:pPr>
      <w:r>
        <w:rPr>
          <w:rFonts w:hint="eastAsia" w:ascii="仿宋" w:hAnsi="仿宋" w:eastAsia="仿宋" w:cs="仿宋"/>
          <w:b w:val="0"/>
          <w:bCs/>
          <w:kern w:val="44"/>
          <w:sz w:val="36"/>
          <w:szCs w:val="36"/>
          <w:lang w:val="en-US" w:eastAsia="zh-CN" w:bidi="ar-SA"/>
        </w:rPr>
        <w:t>采购邀请函</w:t>
      </w:r>
    </w:p>
    <w:p w14:paraId="0E744B61">
      <w:pPr>
        <w:widowControl/>
        <w:adjustRightInd/>
        <w:snapToGrid/>
        <w:spacing w:line="360" w:lineRule="auto"/>
        <w:ind w:firstLine="0" w:firstLineChars="0"/>
        <w:jc w:val="both"/>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广西医大开元埌东医院</w:t>
      </w:r>
      <w:r>
        <w:rPr>
          <w:rFonts w:hint="eastAsia" w:ascii="宋体" w:hAnsi="宋体" w:eastAsia="宋体" w:cs="宋体"/>
          <w:bCs/>
          <w:kern w:val="0"/>
          <w:sz w:val="21"/>
          <w:szCs w:val="21"/>
        </w:rPr>
        <w:t>对</w:t>
      </w:r>
      <w:r>
        <w:rPr>
          <w:rFonts w:hint="eastAsia" w:ascii="宋体" w:hAnsi="宋体" w:eastAsia="宋体" w:cs="宋体"/>
          <w:bCs/>
          <w:kern w:val="0"/>
          <w:sz w:val="21"/>
          <w:szCs w:val="21"/>
          <w:lang w:val="en-US" w:eastAsia="zh-CN"/>
        </w:rPr>
        <w:t>心电图</w:t>
      </w:r>
      <w:r>
        <w:rPr>
          <w:rFonts w:hint="eastAsia" w:ascii="宋体" w:hAnsi="宋体" w:eastAsia="宋体" w:cs="宋体"/>
          <w:b w:val="0"/>
          <w:bCs/>
          <w:kern w:val="0"/>
          <w:sz w:val="21"/>
          <w:szCs w:val="21"/>
          <w:lang w:val="en-US" w:eastAsia="zh-CN"/>
        </w:rPr>
        <w:t>系统维护费</w:t>
      </w:r>
      <w:r>
        <w:rPr>
          <w:rFonts w:hint="eastAsia" w:ascii="宋体" w:hAnsi="宋体" w:eastAsia="宋体" w:cs="宋体"/>
          <w:b w:val="0"/>
          <w:bCs/>
          <w:kern w:val="0"/>
          <w:sz w:val="21"/>
          <w:szCs w:val="21"/>
          <w:lang w:eastAsia="zh-CN"/>
        </w:rPr>
        <w:t>采购项目</w:t>
      </w:r>
      <w:r>
        <w:rPr>
          <w:rFonts w:hint="eastAsia" w:ascii="宋体" w:hAnsi="宋体" w:eastAsia="宋体" w:cs="宋体"/>
          <w:bCs/>
          <w:kern w:val="0"/>
          <w:sz w:val="21"/>
          <w:szCs w:val="21"/>
        </w:rPr>
        <w:t>进行</w:t>
      </w:r>
      <w:r>
        <w:rPr>
          <w:rFonts w:hint="eastAsia" w:ascii="宋体" w:hAnsi="宋体" w:eastAsia="宋体" w:cs="宋体"/>
          <w:bCs/>
          <w:kern w:val="0"/>
          <w:sz w:val="21"/>
          <w:szCs w:val="21"/>
          <w:lang w:eastAsia="zh-CN"/>
        </w:rPr>
        <w:t>单源直接</w:t>
      </w:r>
      <w:r>
        <w:rPr>
          <w:rFonts w:hint="eastAsia" w:ascii="宋体" w:hAnsi="宋体" w:eastAsia="宋体" w:cs="宋体"/>
          <w:bCs/>
          <w:kern w:val="0"/>
          <w:sz w:val="21"/>
          <w:szCs w:val="21"/>
          <w:lang w:val="en-US" w:eastAsia="zh-CN"/>
        </w:rPr>
        <w:t>采购</w:t>
      </w:r>
      <w:r>
        <w:rPr>
          <w:rFonts w:hint="eastAsia" w:ascii="宋体" w:hAnsi="宋体" w:eastAsia="宋体" w:cs="宋体"/>
          <w:bCs/>
          <w:kern w:val="0"/>
          <w:sz w:val="21"/>
          <w:szCs w:val="21"/>
        </w:rPr>
        <w:t>，现欢迎合格的供应商参加本次采购活动。</w:t>
      </w:r>
    </w:p>
    <w:p w14:paraId="695F57B6">
      <w:pPr>
        <w:widowControl/>
        <w:numPr>
          <w:ilvl w:val="0"/>
          <w:numId w:val="1"/>
        </w:numPr>
        <w:adjustRightInd w:val="0"/>
        <w:snapToGrid w:val="0"/>
        <w:spacing w:line="360" w:lineRule="auto"/>
        <w:ind w:firstLine="310" w:firstLineChars="148"/>
        <w:jc w:val="left"/>
        <w:rPr>
          <w:rFonts w:hint="eastAsia" w:ascii="宋体" w:hAnsi="宋体" w:eastAsia="宋体" w:cs="宋体"/>
          <w:bCs/>
          <w:kern w:val="0"/>
          <w:sz w:val="21"/>
          <w:szCs w:val="21"/>
        </w:rPr>
      </w:pPr>
      <w:r>
        <w:rPr>
          <w:rFonts w:hint="eastAsia" w:ascii="宋体" w:hAnsi="宋体" w:eastAsia="宋体" w:cs="宋体"/>
          <w:b w:val="0"/>
          <w:bCs/>
          <w:kern w:val="0"/>
          <w:sz w:val="21"/>
          <w:szCs w:val="21"/>
        </w:rPr>
        <w:t>采购人的采购需求</w:t>
      </w:r>
      <w:r>
        <w:rPr>
          <w:rFonts w:hint="eastAsia" w:ascii="宋体" w:hAnsi="宋体" w:eastAsia="宋体" w:cs="宋体"/>
          <w:bCs/>
          <w:kern w:val="0"/>
          <w:sz w:val="21"/>
          <w:szCs w:val="21"/>
        </w:rPr>
        <w:t xml:space="preserve"> </w:t>
      </w:r>
    </w:p>
    <w:tbl>
      <w:tblPr>
        <w:tblStyle w:val="9"/>
        <w:tblpPr w:leftFromText="180" w:rightFromText="180" w:vertAnchor="text" w:horzAnchor="page" w:tblpX="1785" w:tblpY="1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2"/>
        <w:gridCol w:w="1726"/>
        <w:gridCol w:w="2532"/>
      </w:tblGrid>
      <w:tr w14:paraId="6D5A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14:paraId="134CBD95">
            <w:pPr>
              <w:widowControl/>
              <w:adjustRightInd w:val="0"/>
              <w:snapToGrid w:val="0"/>
              <w:spacing w:line="360" w:lineRule="auto"/>
              <w:jc w:val="center"/>
              <w:rPr>
                <w:rFonts w:hint="eastAsia" w:ascii="宋体" w:hAnsi="宋体" w:eastAsia="宋体" w:cs="宋体"/>
                <w:bCs/>
                <w:kern w:val="0"/>
                <w:sz w:val="21"/>
                <w:szCs w:val="21"/>
                <w:vertAlign w:val="baseline"/>
                <w:lang w:eastAsia="zh-CN"/>
              </w:rPr>
            </w:pPr>
            <w:r>
              <w:rPr>
                <w:rFonts w:hint="eastAsia" w:ascii="宋体" w:hAnsi="宋体" w:eastAsia="宋体" w:cs="宋体"/>
                <w:bCs/>
                <w:kern w:val="0"/>
                <w:sz w:val="21"/>
                <w:szCs w:val="21"/>
                <w:vertAlign w:val="baseline"/>
                <w:lang w:eastAsia="zh-CN"/>
              </w:rPr>
              <w:t>包组</w:t>
            </w:r>
          </w:p>
        </w:tc>
        <w:tc>
          <w:tcPr>
            <w:tcW w:w="2752" w:type="dxa"/>
          </w:tcPr>
          <w:p w14:paraId="5B3FF55D">
            <w:pPr>
              <w:widowControl/>
              <w:adjustRightInd w:val="0"/>
              <w:snapToGrid w:val="0"/>
              <w:spacing w:line="360" w:lineRule="auto"/>
              <w:jc w:val="center"/>
              <w:rPr>
                <w:rFonts w:hint="eastAsia" w:ascii="宋体" w:hAnsi="宋体" w:eastAsia="宋体" w:cs="宋体"/>
                <w:bCs/>
                <w:kern w:val="0"/>
                <w:sz w:val="21"/>
                <w:szCs w:val="21"/>
                <w:vertAlign w:val="baseline"/>
                <w:lang w:eastAsia="zh-CN"/>
              </w:rPr>
            </w:pPr>
            <w:r>
              <w:rPr>
                <w:rFonts w:hint="eastAsia" w:ascii="宋体" w:hAnsi="宋体" w:eastAsia="宋体" w:cs="宋体"/>
                <w:bCs/>
                <w:kern w:val="0"/>
                <w:sz w:val="21"/>
                <w:szCs w:val="21"/>
                <w:vertAlign w:val="baseline"/>
                <w:lang w:eastAsia="zh-CN"/>
              </w:rPr>
              <w:t>项目名称</w:t>
            </w:r>
          </w:p>
        </w:tc>
        <w:tc>
          <w:tcPr>
            <w:tcW w:w="1726" w:type="dxa"/>
          </w:tcPr>
          <w:p w14:paraId="38C91346">
            <w:pPr>
              <w:widowControl/>
              <w:adjustRightInd w:val="0"/>
              <w:snapToGrid w:val="0"/>
              <w:spacing w:line="360" w:lineRule="auto"/>
              <w:jc w:val="center"/>
              <w:rPr>
                <w:rFonts w:hint="eastAsia" w:ascii="宋体" w:hAnsi="宋体" w:eastAsia="宋体" w:cs="宋体"/>
                <w:bCs/>
                <w:kern w:val="0"/>
                <w:sz w:val="21"/>
                <w:szCs w:val="21"/>
                <w:vertAlign w:val="baseline"/>
                <w:lang w:eastAsia="zh-CN"/>
              </w:rPr>
            </w:pPr>
            <w:r>
              <w:rPr>
                <w:rFonts w:hint="eastAsia" w:ascii="宋体" w:hAnsi="宋体" w:eastAsia="宋体" w:cs="宋体"/>
                <w:bCs/>
                <w:kern w:val="0"/>
                <w:sz w:val="21"/>
                <w:szCs w:val="21"/>
                <w:vertAlign w:val="baseline"/>
                <w:lang w:eastAsia="zh-CN"/>
              </w:rPr>
              <w:t>数量</w:t>
            </w:r>
          </w:p>
        </w:tc>
        <w:tc>
          <w:tcPr>
            <w:tcW w:w="2532" w:type="dxa"/>
          </w:tcPr>
          <w:p w14:paraId="50DA3330">
            <w:pPr>
              <w:widowControl/>
              <w:adjustRightInd w:val="0"/>
              <w:snapToGrid w:val="0"/>
              <w:spacing w:line="360" w:lineRule="auto"/>
              <w:jc w:val="center"/>
              <w:rPr>
                <w:rFonts w:hint="eastAsia" w:ascii="宋体" w:hAnsi="宋体" w:eastAsia="宋体" w:cs="宋体"/>
                <w:bCs/>
                <w:kern w:val="0"/>
                <w:sz w:val="21"/>
                <w:szCs w:val="21"/>
                <w:vertAlign w:val="baseline"/>
                <w:lang w:eastAsia="zh-CN"/>
              </w:rPr>
            </w:pPr>
            <w:r>
              <w:rPr>
                <w:rFonts w:hint="eastAsia" w:ascii="宋体" w:hAnsi="宋体" w:eastAsia="宋体" w:cs="宋体"/>
                <w:bCs/>
                <w:kern w:val="0"/>
                <w:sz w:val="21"/>
                <w:szCs w:val="21"/>
                <w:vertAlign w:val="baseline"/>
                <w:lang w:eastAsia="zh-CN"/>
              </w:rPr>
              <w:t>主要技术参数</w:t>
            </w:r>
          </w:p>
        </w:tc>
      </w:tr>
      <w:tr w14:paraId="49DD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19735609">
            <w:pPr>
              <w:widowControl/>
              <w:adjustRightInd w:val="0"/>
              <w:snapToGrid w:val="0"/>
              <w:spacing w:line="360" w:lineRule="auto"/>
              <w:jc w:val="center"/>
              <w:rPr>
                <w:rFonts w:hint="eastAsia" w:ascii="宋体" w:hAnsi="宋体" w:eastAsia="宋体" w:cs="宋体"/>
                <w:bCs/>
                <w:kern w:val="0"/>
                <w:sz w:val="21"/>
                <w:szCs w:val="21"/>
                <w:vertAlign w:val="baseline"/>
                <w:lang w:val="en-US" w:eastAsia="zh-CN"/>
              </w:rPr>
            </w:pPr>
            <w:r>
              <w:rPr>
                <w:rFonts w:hint="eastAsia" w:ascii="宋体" w:hAnsi="宋体" w:eastAsia="宋体" w:cs="宋体"/>
                <w:bCs/>
                <w:kern w:val="0"/>
                <w:sz w:val="21"/>
                <w:szCs w:val="21"/>
                <w:vertAlign w:val="baseline"/>
                <w:lang w:val="en-US" w:eastAsia="zh-CN"/>
              </w:rPr>
              <w:t>01</w:t>
            </w:r>
          </w:p>
        </w:tc>
        <w:tc>
          <w:tcPr>
            <w:tcW w:w="2752" w:type="dxa"/>
            <w:vAlign w:val="center"/>
          </w:tcPr>
          <w:p w14:paraId="526B461D">
            <w:pPr>
              <w:widowControl/>
              <w:adjustRightInd w:val="0"/>
              <w:snapToGrid w:val="0"/>
              <w:spacing w:line="360" w:lineRule="auto"/>
              <w:jc w:val="center"/>
              <w:rPr>
                <w:rFonts w:hint="eastAsia" w:ascii="宋体" w:hAnsi="宋体" w:eastAsia="宋体" w:cs="宋体"/>
                <w:bCs/>
                <w:kern w:val="0"/>
                <w:sz w:val="21"/>
                <w:szCs w:val="21"/>
                <w:vertAlign w:val="baseline"/>
              </w:rPr>
            </w:pPr>
            <w:r>
              <w:rPr>
                <w:rFonts w:hint="eastAsia" w:ascii="宋体" w:hAnsi="宋体" w:eastAsia="宋体" w:cs="宋体"/>
                <w:b w:val="0"/>
                <w:bCs/>
                <w:kern w:val="0"/>
                <w:sz w:val="21"/>
                <w:szCs w:val="21"/>
                <w:lang w:val="en-US" w:eastAsia="zh-CN"/>
              </w:rPr>
              <w:t>心电图系统维护费</w:t>
            </w:r>
          </w:p>
        </w:tc>
        <w:tc>
          <w:tcPr>
            <w:tcW w:w="1726" w:type="dxa"/>
            <w:vAlign w:val="center"/>
          </w:tcPr>
          <w:p w14:paraId="6BA84809">
            <w:pPr>
              <w:widowControl/>
              <w:adjustRightInd w:val="0"/>
              <w:snapToGrid w:val="0"/>
              <w:spacing w:line="360" w:lineRule="auto"/>
              <w:jc w:val="center"/>
              <w:rPr>
                <w:rFonts w:hint="eastAsia" w:ascii="宋体" w:hAnsi="宋体" w:eastAsia="宋体" w:cs="宋体"/>
                <w:bCs/>
                <w:kern w:val="0"/>
                <w:sz w:val="21"/>
                <w:szCs w:val="21"/>
                <w:vertAlign w:val="baseline"/>
                <w:lang w:val="en-US" w:eastAsia="zh-CN"/>
              </w:rPr>
            </w:pPr>
            <w:r>
              <w:rPr>
                <w:rFonts w:hint="eastAsia" w:ascii="宋体" w:hAnsi="宋体" w:eastAsia="宋体" w:cs="宋体"/>
                <w:bCs/>
                <w:kern w:val="0"/>
                <w:sz w:val="21"/>
                <w:szCs w:val="21"/>
                <w:vertAlign w:val="baseline"/>
                <w:lang w:val="en-US" w:eastAsia="zh-CN"/>
              </w:rPr>
              <w:t>1项</w:t>
            </w:r>
          </w:p>
        </w:tc>
        <w:tc>
          <w:tcPr>
            <w:tcW w:w="2532" w:type="dxa"/>
            <w:vAlign w:val="center"/>
          </w:tcPr>
          <w:p w14:paraId="0A601E4C">
            <w:pPr>
              <w:widowControl/>
              <w:adjustRightInd w:val="0"/>
              <w:snapToGrid w:val="0"/>
              <w:spacing w:line="360" w:lineRule="auto"/>
              <w:jc w:val="center"/>
              <w:rPr>
                <w:rFonts w:hint="eastAsia" w:ascii="宋体" w:hAnsi="宋体" w:eastAsia="宋体" w:cs="宋体"/>
                <w:bCs/>
                <w:kern w:val="0"/>
                <w:sz w:val="21"/>
                <w:szCs w:val="21"/>
                <w:vertAlign w:val="baseline"/>
                <w:lang w:eastAsia="zh-CN"/>
              </w:rPr>
            </w:pPr>
            <w:r>
              <w:rPr>
                <w:rFonts w:hint="eastAsia" w:ascii="宋体" w:hAnsi="宋体" w:eastAsia="宋体" w:cs="宋体"/>
                <w:bCs/>
                <w:kern w:val="0"/>
                <w:sz w:val="21"/>
                <w:szCs w:val="21"/>
                <w:vertAlign w:val="baseline"/>
                <w:lang w:eastAsia="zh-CN"/>
              </w:rPr>
              <w:t>详见项目需求</w:t>
            </w:r>
          </w:p>
        </w:tc>
      </w:tr>
    </w:tbl>
    <w:p w14:paraId="072436E7">
      <w:pPr>
        <w:widowControl/>
        <w:numPr>
          <w:ilvl w:val="0"/>
          <w:numId w:val="0"/>
        </w:numPr>
        <w:adjustRightInd w:val="0"/>
        <w:snapToGrid w:val="0"/>
        <w:spacing w:line="360" w:lineRule="auto"/>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    </w:t>
      </w:r>
    </w:p>
    <w:p w14:paraId="527BB29A">
      <w:pPr>
        <w:widowControl/>
        <w:numPr>
          <w:ilvl w:val="0"/>
          <w:numId w:val="0"/>
        </w:numPr>
        <w:adjustRightInd w:val="0"/>
        <w:snapToGrid w:val="0"/>
        <w:spacing w:line="360" w:lineRule="auto"/>
        <w:ind w:firstLine="210" w:firstLineChars="100"/>
        <w:jc w:val="left"/>
        <w:rPr>
          <w:rFonts w:hint="eastAsia" w:ascii="宋体" w:hAnsi="宋体" w:eastAsia="宋体" w:cs="宋体"/>
          <w:bCs/>
          <w:kern w:val="0"/>
          <w:sz w:val="21"/>
          <w:szCs w:val="21"/>
        </w:rPr>
      </w:pPr>
      <w:r>
        <w:rPr>
          <w:rFonts w:hint="eastAsia" w:ascii="宋体" w:hAnsi="宋体" w:eastAsia="宋体" w:cs="宋体"/>
          <w:b w:val="0"/>
          <w:bCs/>
          <w:kern w:val="0"/>
          <w:sz w:val="21"/>
          <w:szCs w:val="21"/>
          <w:lang w:eastAsia="zh-CN"/>
        </w:rPr>
        <w:t>二</w:t>
      </w:r>
      <w:r>
        <w:rPr>
          <w:rFonts w:hint="eastAsia" w:ascii="宋体" w:hAnsi="宋体" w:eastAsia="宋体" w:cs="宋体"/>
          <w:b w:val="0"/>
          <w:bCs/>
          <w:kern w:val="0"/>
          <w:sz w:val="21"/>
          <w:szCs w:val="21"/>
        </w:rPr>
        <w:t>、合格供应商的资格条件</w:t>
      </w:r>
    </w:p>
    <w:p w14:paraId="21A3C4F4">
      <w:pPr>
        <w:widowControl/>
        <w:adjustRightInd w:val="0"/>
        <w:snapToGrid w:val="0"/>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rPr>
        <w:t>1、具有独立承担民事责任的能力；</w:t>
      </w:r>
    </w:p>
    <w:p w14:paraId="6383F613">
      <w:pPr>
        <w:widowControl/>
        <w:adjustRightInd w:val="0"/>
        <w:snapToGrid w:val="0"/>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、参加</w:t>
      </w:r>
      <w:r>
        <w:rPr>
          <w:rFonts w:hint="eastAsia" w:ascii="宋体" w:hAnsi="宋体" w:eastAsia="宋体" w:cs="宋体"/>
          <w:bCs/>
          <w:kern w:val="0"/>
          <w:sz w:val="21"/>
          <w:szCs w:val="21"/>
          <w:lang w:eastAsia="zh-CN"/>
        </w:rPr>
        <w:t>采购</w:t>
      </w:r>
      <w:r>
        <w:rPr>
          <w:rFonts w:hint="eastAsia" w:ascii="宋体" w:hAnsi="宋体" w:eastAsia="宋体" w:cs="宋体"/>
          <w:bCs/>
          <w:kern w:val="0"/>
          <w:sz w:val="21"/>
          <w:szCs w:val="21"/>
        </w:rPr>
        <w:t>活动前三年内，在经营活动中没有重大违法记录；</w:t>
      </w:r>
    </w:p>
    <w:p w14:paraId="6E481398">
      <w:pPr>
        <w:widowControl/>
        <w:adjustRightInd w:val="0"/>
        <w:snapToGrid w:val="0"/>
        <w:spacing w:line="360" w:lineRule="auto"/>
        <w:ind w:firstLine="210" w:firstLineChars="100"/>
        <w:jc w:val="left"/>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val="en-US" w:eastAsia="zh-CN"/>
        </w:rPr>
        <w:t>三</w:t>
      </w:r>
      <w:r>
        <w:rPr>
          <w:rFonts w:hint="eastAsia" w:ascii="宋体" w:hAnsi="宋体" w:eastAsia="宋体" w:cs="宋体"/>
          <w:b w:val="0"/>
          <w:bCs/>
          <w:kern w:val="0"/>
          <w:sz w:val="21"/>
          <w:szCs w:val="21"/>
        </w:rPr>
        <w:t>、采购文件的</w:t>
      </w:r>
      <w:r>
        <w:rPr>
          <w:rFonts w:hint="eastAsia" w:ascii="宋体" w:hAnsi="宋体" w:eastAsia="宋体" w:cs="宋体"/>
          <w:b w:val="0"/>
          <w:bCs/>
          <w:kern w:val="0"/>
          <w:sz w:val="21"/>
          <w:szCs w:val="21"/>
          <w:lang w:val="en-US" w:eastAsia="zh-CN"/>
        </w:rPr>
        <w:t>发放</w:t>
      </w:r>
    </w:p>
    <w:p w14:paraId="4A7E10AA">
      <w:pPr>
        <w:widowControl/>
        <w:tabs>
          <w:tab w:val="center" w:pos="4150"/>
        </w:tabs>
        <w:adjustRightInd w:val="0"/>
        <w:snapToGrid w:val="0"/>
        <w:spacing w:line="360" w:lineRule="auto"/>
        <w:ind w:firstLine="420"/>
        <w:jc w:val="left"/>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Cs/>
          <w:kern w:val="0"/>
          <w:sz w:val="21"/>
          <w:szCs w:val="21"/>
        </w:rPr>
        <w:t>采购文件</w:t>
      </w:r>
      <w:r>
        <w:rPr>
          <w:rFonts w:hint="eastAsia" w:ascii="宋体" w:hAnsi="宋体" w:eastAsia="宋体" w:cs="宋体"/>
          <w:bCs/>
          <w:kern w:val="0"/>
          <w:sz w:val="21"/>
          <w:szCs w:val="21"/>
          <w:lang w:val="en-US" w:eastAsia="zh-CN"/>
        </w:rPr>
        <w:t>发放</w:t>
      </w:r>
      <w:r>
        <w:rPr>
          <w:rFonts w:hint="eastAsia" w:ascii="宋体" w:hAnsi="宋体" w:eastAsia="宋体" w:cs="宋体"/>
          <w:bCs/>
          <w:kern w:val="0"/>
          <w:sz w:val="21"/>
          <w:szCs w:val="21"/>
        </w:rPr>
        <w:t>时间：</w:t>
      </w:r>
      <w:r>
        <w:rPr>
          <w:rFonts w:hint="eastAsia" w:ascii="宋体" w:hAnsi="宋体" w:eastAsia="宋体" w:cs="宋体"/>
          <w:bCs/>
          <w:kern w:val="0"/>
          <w:sz w:val="21"/>
          <w:szCs w:val="21"/>
          <w:lang w:val="en-US" w:eastAsia="zh-CN"/>
        </w:rPr>
        <w:t>2026年5月6日 10点</w:t>
      </w:r>
    </w:p>
    <w:p w14:paraId="2C4FE622">
      <w:pPr>
        <w:widowControl/>
        <w:adjustRightInd w:val="0"/>
        <w:snapToGrid w:val="0"/>
        <w:spacing w:line="360" w:lineRule="auto"/>
        <w:ind w:firstLine="420" w:firstLineChars="200"/>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采购文件发放方式：</w:t>
      </w:r>
      <w:r>
        <w:rPr>
          <w:rFonts w:hint="eastAsia" w:ascii="宋体" w:hAnsi="宋体" w:eastAsia="宋体" w:cs="宋体"/>
          <w:bCs/>
          <w:color w:val="auto"/>
          <w:kern w:val="0"/>
          <w:sz w:val="21"/>
          <w:szCs w:val="21"/>
          <w:highlight w:val="none"/>
          <w:lang w:val="en-US" w:eastAsia="zh-CN"/>
        </w:rPr>
        <w:t>医院网站</w:t>
      </w:r>
      <w:r>
        <w:rPr>
          <w:rFonts w:hint="eastAsia" w:ascii="宋体" w:hAnsi="宋体" w:eastAsia="宋体" w:cs="宋体"/>
          <w:bCs/>
          <w:color w:val="auto"/>
          <w:kern w:val="0"/>
          <w:sz w:val="21"/>
          <w:szCs w:val="21"/>
          <w:highlight w:val="none"/>
          <w:lang w:eastAsia="zh-CN"/>
        </w:rPr>
        <w:t>下载</w:t>
      </w:r>
    </w:p>
    <w:p w14:paraId="7EFA29D7">
      <w:pPr>
        <w:widowControl/>
        <w:adjustRightInd w:val="0"/>
        <w:snapToGrid w:val="0"/>
        <w:spacing w:line="360" w:lineRule="auto"/>
        <w:ind w:firstLine="210" w:firstLineChars="100"/>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四、</w:t>
      </w:r>
      <w:r>
        <w:rPr>
          <w:rFonts w:hint="eastAsia" w:ascii="宋体" w:hAnsi="宋体" w:eastAsia="宋体" w:cs="宋体"/>
          <w:b w:val="0"/>
          <w:bCs/>
          <w:color w:val="auto"/>
          <w:kern w:val="0"/>
          <w:sz w:val="21"/>
          <w:szCs w:val="21"/>
          <w:highlight w:val="none"/>
        </w:rPr>
        <w:t>递交</w:t>
      </w:r>
      <w:r>
        <w:rPr>
          <w:rFonts w:hint="eastAsia" w:ascii="宋体" w:hAnsi="宋体" w:eastAsia="宋体" w:cs="宋体"/>
          <w:b w:val="0"/>
          <w:bCs/>
          <w:color w:val="auto"/>
          <w:kern w:val="0"/>
          <w:sz w:val="21"/>
          <w:szCs w:val="21"/>
          <w:highlight w:val="none"/>
          <w:lang w:eastAsia="zh-CN"/>
        </w:rPr>
        <w:t>采购</w:t>
      </w:r>
      <w:r>
        <w:rPr>
          <w:rFonts w:hint="eastAsia" w:ascii="宋体" w:hAnsi="宋体" w:eastAsia="宋体" w:cs="宋体"/>
          <w:b w:val="0"/>
          <w:bCs/>
          <w:color w:val="auto"/>
          <w:kern w:val="0"/>
          <w:sz w:val="21"/>
          <w:szCs w:val="21"/>
          <w:highlight w:val="none"/>
        </w:rPr>
        <w:t>文件截止时间、开标时间及地点</w:t>
      </w:r>
    </w:p>
    <w:p w14:paraId="44520507">
      <w:pPr>
        <w:widowControl/>
        <w:adjustRightInd w:val="0"/>
        <w:snapToGrid w:val="0"/>
        <w:spacing w:line="360" w:lineRule="auto"/>
        <w:ind w:left="0" w:firstLine="420" w:firstLineChars="20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递交</w:t>
      </w:r>
      <w:r>
        <w:rPr>
          <w:rFonts w:hint="eastAsia" w:ascii="宋体" w:hAnsi="宋体" w:eastAsia="宋体" w:cs="宋体"/>
          <w:bCs/>
          <w:color w:val="auto"/>
          <w:kern w:val="0"/>
          <w:sz w:val="21"/>
          <w:szCs w:val="21"/>
          <w:highlight w:val="none"/>
          <w:lang w:val="en-US" w:eastAsia="zh-CN"/>
        </w:rPr>
        <w:t>响应</w:t>
      </w:r>
      <w:r>
        <w:rPr>
          <w:rFonts w:hint="eastAsia" w:ascii="宋体" w:hAnsi="宋体" w:eastAsia="宋体" w:cs="宋体"/>
          <w:bCs/>
          <w:color w:val="auto"/>
          <w:kern w:val="0"/>
          <w:sz w:val="21"/>
          <w:szCs w:val="21"/>
          <w:highlight w:val="none"/>
        </w:rPr>
        <w:t>文件截止时间：</w:t>
      </w:r>
      <w:r>
        <w:rPr>
          <w:rFonts w:hint="eastAsia" w:ascii="宋体" w:hAnsi="宋体" w:eastAsia="宋体" w:cs="宋体"/>
          <w:bCs/>
          <w:kern w:val="0"/>
          <w:sz w:val="21"/>
          <w:szCs w:val="21"/>
          <w:lang w:val="en-US" w:eastAsia="zh-CN"/>
        </w:rPr>
        <w:t>2026年5月9日 18点</w:t>
      </w:r>
      <w:r>
        <w:rPr>
          <w:rFonts w:hint="eastAsia" w:ascii="宋体" w:hAnsi="宋体" w:eastAsia="宋体" w:cs="宋体"/>
          <w:bCs/>
          <w:color w:val="auto"/>
          <w:kern w:val="0"/>
          <w:sz w:val="21"/>
          <w:szCs w:val="21"/>
          <w:highlight w:val="none"/>
        </w:rPr>
        <w:t>（北京时间）逾</w:t>
      </w:r>
      <w:r>
        <w:rPr>
          <w:rFonts w:hint="eastAsia" w:ascii="宋体" w:hAnsi="宋体" w:eastAsia="宋体" w:cs="宋体"/>
          <w:bCs/>
          <w:color w:val="auto"/>
          <w:kern w:val="0"/>
          <w:sz w:val="21"/>
          <w:szCs w:val="21"/>
          <w:highlight w:val="none"/>
          <w:lang w:val="en-US" w:eastAsia="zh-CN"/>
        </w:rPr>
        <w:t>期</w:t>
      </w:r>
      <w:r>
        <w:rPr>
          <w:rFonts w:hint="eastAsia" w:ascii="宋体" w:hAnsi="宋体" w:eastAsia="宋体" w:cs="宋体"/>
          <w:bCs/>
          <w:color w:val="auto"/>
          <w:kern w:val="0"/>
          <w:sz w:val="21"/>
          <w:szCs w:val="21"/>
          <w:highlight w:val="none"/>
        </w:rPr>
        <w:t>递交的</w:t>
      </w:r>
      <w:r>
        <w:rPr>
          <w:rFonts w:hint="eastAsia" w:ascii="宋体" w:hAnsi="宋体" w:eastAsia="宋体" w:cs="宋体"/>
          <w:bCs/>
          <w:color w:val="auto"/>
          <w:kern w:val="0"/>
          <w:sz w:val="21"/>
          <w:szCs w:val="21"/>
          <w:highlight w:val="none"/>
          <w:lang w:val="en-US" w:eastAsia="zh-CN"/>
        </w:rPr>
        <w:t>响应</w:t>
      </w:r>
      <w:r>
        <w:rPr>
          <w:rFonts w:hint="eastAsia" w:ascii="宋体" w:hAnsi="宋体" w:eastAsia="宋体" w:cs="宋体"/>
          <w:bCs/>
          <w:color w:val="auto"/>
          <w:kern w:val="0"/>
          <w:sz w:val="21"/>
          <w:szCs w:val="21"/>
          <w:highlight w:val="none"/>
        </w:rPr>
        <w:t>文件恕不接受</w:t>
      </w:r>
      <w:r>
        <w:rPr>
          <w:rFonts w:hint="eastAsia" w:ascii="宋体" w:hAnsi="宋体" w:eastAsia="宋体" w:cs="宋体"/>
          <w:bCs/>
          <w:color w:val="auto"/>
          <w:kern w:val="0"/>
          <w:sz w:val="21"/>
          <w:szCs w:val="21"/>
          <w:highlight w:val="none"/>
          <w:lang w:eastAsia="zh-CN"/>
        </w:rPr>
        <w:t>。</w:t>
      </w:r>
    </w:p>
    <w:p w14:paraId="4F28BB5B">
      <w:pPr>
        <w:widowControl/>
        <w:adjustRightInd w:val="0"/>
        <w:snapToGrid w:val="0"/>
        <w:spacing w:line="360" w:lineRule="auto"/>
        <w:ind w:firstLine="630" w:firstLineChars="300"/>
        <w:jc w:val="left"/>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eastAsia="zh-CN"/>
        </w:rPr>
        <w:t>现场响应</w:t>
      </w:r>
      <w:r>
        <w:rPr>
          <w:rFonts w:hint="eastAsia" w:ascii="宋体" w:hAnsi="宋体" w:eastAsia="宋体" w:cs="宋体"/>
          <w:b w:val="0"/>
          <w:bCs/>
          <w:kern w:val="0"/>
          <w:sz w:val="21"/>
          <w:szCs w:val="21"/>
          <w:highlight w:val="none"/>
        </w:rPr>
        <w:t>地点：</w:t>
      </w:r>
      <w:r>
        <w:rPr>
          <w:rFonts w:hint="eastAsia" w:ascii="宋体" w:hAnsi="宋体" w:eastAsia="宋体" w:cs="宋体"/>
          <w:b w:val="0"/>
          <w:bCs/>
          <w:kern w:val="0"/>
          <w:sz w:val="21"/>
          <w:szCs w:val="21"/>
          <w:highlight w:val="none"/>
          <w:lang w:val="en-US" w:eastAsia="zh-CN"/>
        </w:rPr>
        <w:t xml:space="preserve"> 广西医大开元埌东医院</w:t>
      </w:r>
    </w:p>
    <w:p w14:paraId="30A699E6">
      <w:pPr>
        <w:widowControl/>
        <w:adjustRightInd w:val="0"/>
        <w:snapToGrid w:val="0"/>
        <w:spacing w:line="360" w:lineRule="auto"/>
        <w:ind w:firstLine="630" w:firstLineChars="300"/>
        <w:jc w:val="left"/>
        <w:rPr>
          <w:rFonts w:hint="default" w:ascii="宋体" w:hAnsi="宋体" w:eastAsia="宋体" w:cs="宋体"/>
          <w:b w:val="0"/>
          <w:bCs/>
          <w:kern w:val="0"/>
          <w:sz w:val="21"/>
          <w:szCs w:val="21"/>
          <w:highlight w:val="none"/>
          <w:lang w:val="en-US" w:eastAsia="zh-CN"/>
        </w:rPr>
      </w:pPr>
      <w:r>
        <w:rPr>
          <w:rFonts w:hint="eastAsia" w:ascii="宋体" w:hAnsi="宋体" w:eastAsia="宋体" w:cs="宋体"/>
          <w:bCs/>
          <w:color w:val="auto"/>
          <w:kern w:val="0"/>
          <w:sz w:val="21"/>
          <w:szCs w:val="21"/>
          <w:highlight w:val="none"/>
          <w:lang w:eastAsia="zh-CN"/>
        </w:rPr>
        <w:t>现场响应</w:t>
      </w:r>
      <w:r>
        <w:rPr>
          <w:rFonts w:hint="eastAsia" w:ascii="宋体" w:hAnsi="宋体" w:eastAsia="宋体" w:cs="宋体"/>
          <w:bCs/>
          <w:color w:val="auto"/>
          <w:kern w:val="0"/>
          <w:sz w:val="21"/>
          <w:szCs w:val="21"/>
          <w:highlight w:val="none"/>
        </w:rPr>
        <w:t>时间</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以具体通知为准</w:t>
      </w:r>
    </w:p>
    <w:p w14:paraId="08D1F320">
      <w:pPr>
        <w:widowControl/>
        <w:adjustRightInd w:val="0"/>
        <w:snapToGrid w:val="0"/>
        <w:spacing w:line="360" w:lineRule="auto"/>
        <w:ind w:firstLine="210" w:firstLineChars="100"/>
        <w:jc w:val="left"/>
        <w:rPr>
          <w:rFonts w:hint="eastAsia" w:ascii="宋体" w:hAnsi="宋体" w:eastAsia="宋体" w:cs="宋体"/>
          <w:bCs/>
          <w:kern w:val="0"/>
          <w:sz w:val="21"/>
          <w:szCs w:val="21"/>
          <w:highlight w:val="none"/>
        </w:rPr>
      </w:pPr>
      <w:r>
        <w:rPr>
          <w:rFonts w:hint="eastAsia" w:ascii="宋体" w:hAnsi="宋体" w:eastAsia="宋体" w:cs="宋体"/>
          <w:b w:val="0"/>
          <w:bCs/>
          <w:kern w:val="0"/>
          <w:sz w:val="21"/>
          <w:szCs w:val="21"/>
          <w:highlight w:val="none"/>
          <w:lang w:eastAsia="zh-CN"/>
        </w:rPr>
        <w:t>五</w:t>
      </w:r>
      <w:r>
        <w:rPr>
          <w:rFonts w:hint="eastAsia" w:ascii="宋体" w:hAnsi="宋体" w:eastAsia="宋体" w:cs="宋体"/>
          <w:b w:val="0"/>
          <w:bCs/>
          <w:kern w:val="0"/>
          <w:sz w:val="21"/>
          <w:szCs w:val="21"/>
          <w:highlight w:val="none"/>
        </w:rPr>
        <w:t>、采购人的名称、地址和联系方式</w:t>
      </w:r>
    </w:p>
    <w:p w14:paraId="23ABE99D">
      <w:pPr>
        <w:widowControl/>
        <w:adjustRightInd w:val="0"/>
        <w:snapToGrid w:val="0"/>
        <w:spacing w:line="360" w:lineRule="auto"/>
        <w:ind w:firstLine="630" w:firstLineChars="300"/>
        <w:jc w:val="left"/>
        <w:rPr>
          <w:rFonts w:hint="default"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采购人：</w:t>
      </w:r>
      <w:r>
        <w:rPr>
          <w:rFonts w:hint="eastAsia" w:ascii="宋体" w:hAnsi="宋体" w:eastAsia="宋体" w:cs="宋体"/>
          <w:bCs/>
          <w:kern w:val="0"/>
          <w:sz w:val="21"/>
          <w:szCs w:val="21"/>
          <w:highlight w:val="none"/>
          <w:lang w:val="en-US" w:eastAsia="zh-CN"/>
        </w:rPr>
        <w:t>广西医大开元埌东医院有限责任公司</w:t>
      </w:r>
    </w:p>
    <w:p w14:paraId="2E395549">
      <w:pPr>
        <w:widowControl/>
        <w:numPr>
          <w:ilvl w:val="0"/>
          <w:numId w:val="0"/>
        </w:numPr>
        <w:adjustRightInd w:val="0"/>
        <w:snapToGrid w:val="0"/>
        <w:spacing w:line="360" w:lineRule="auto"/>
        <w:ind w:firstLine="630" w:firstLineChars="300"/>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地 </w:t>
      </w:r>
      <w:r>
        <w:rPr>
          <w:rFonts w:hint="eastAsia" w:ascii="宋体" w:hAnsi="宋体" w:eastAsia="宋体" w:cs="宋体"/>
          <w:bCs/>
          <w:kern w:val="0"/>
          <w:sz w:val="21"/>
          <w:szCs w:val="21"/>
          <w:highlight w:val="none"/>
          <w:lang w:val="en-US" w:eastAsia="zh-CN"/>
        </w:rPr>
        <w:t xml:space="preserve"> </w:t>
      </w:r>
      <w:r>
        <w:rPr>
          <w:rFonts w:hint="eastAsia" w:ascii="宋体" w:hAnsi="宋体" w:eastAsia="宋体" w:cs="宋体"/>
          <w:bCs/>
          <w:kern w:val="0"/>
          <w:sz w:val="21"/>
          <w:szCs w:val="21"/>
          <w:highlight w:val="none"/>
        </w:rPr>
        <w:t> 址：</w:t>
      </w:r>
      <w:r>
        <w:rPr>
          <w:rFonts w:hint="eastAsia" w:ascii="宋体" w:hAnsi="宋体" w:eastAsia="宋体" w:cs="宋体"/>
          <w:bCs/>
          <w:kern w:val="0"/>
          <w:sz w:val="21"/>
          <w:szCs w:val="21"/>
          <w:highlight w:val="none"/>
          <w:lang w:eastAsia="zh-CN"/>
        </w:rPr>
        <w:t>广西壮族自治区南宁市</w:t>
      </w:r>
      <w:r>
        <w:rPr>
          <w:rFonts w:hint="eastAsia" w:ascii="宋体" w:hAnsi="宋体" w:eastAsia="宋体" w:cs="宋体"/>
          <w:bCs/>
          <w:kern w:val="0"/>
          <w:sz w:val="21"/>
          <w:szCs w:val="21"/>
          <w:highlight w:val="none"/>
          <w:lang w:val="en-US" w:eastAsia="zh-CN"/>
        </w:rPr>
        <w:t>青秀区金湖北路60号</w:t>
      </w:r>
    </w:p>
    <w:p w14:paraId="5BB82D30">
      <w:pPr>
        <w:widowControl/>
        <w:numPr>
          <w:ilvl w:val="0"/>
          <w:numId w:val="0"/>
        </w:numPr>
        <w:adjustRightInd w:val="0"/>
        <w:snapToGrid w:val="0"/>
        <w:spacing w:line="360" w:lineRule="auto"/>
        <w:ind w:firstLine="630" w:firstLineChars="300"/>
        <w:jc w:val="left"/>
        <w:rPr>
          <w:rFonts w:hint="default"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项目联系人：</w:t>
      </w:r>
      <w:r>
        <w:rPr>
          <w:rFonts w:hint="eastAsia" w:ascii="宋体" w:hAnsi="宋体" w:eastAsia="宋体" w:cs="宋体"/>
          <w:bCs/>
          <w:kern w:val="0"/>
          <w:sz w:val="21"/>
          <w:szCs w:val="21"/>
          <w:highlight w:val="none"/>
          <w:lang w:val="en-US" w:eastAsia="zh-CN"/>
        </w:rPr>
        <w:t>覃</w:t>
      </w:r>
      <w:r>
        <w:rPr>
          <w:rFonts w:hint="eastAsia" w:ascii="宋体" w:hAnsi="宋体" w:eastAsia="宋体" w:cs="宋体"/>
          <w:bCs/>
          <w:kern w:val="0"/>
          <w:sz w:val="21"/>
          <w:szCs w:val="21"/>
          <w:highlight w:val="none"/>
          <w:lang w:eastAsia="zh-CN"/>
        </w:rPr>
        <w:t>老师</w:t>
      </w:r>
      <w:r>
        <w:rPr>
          <w:rFonts w:hint="eastAsia" w:ascii="宋体" w:hAnsi="宋体" w:eastAsia="宋体" w:cs="宋体"/>
          <w:bCs/>
          <w:kern w:val="0"/>
          <w:sz w:val="21"/>
          <w:szCs w:val="21"/>
          <w:highlight w:val="none"/>
        </w:rPr>
        <w:t xml:space="preserve">    </w:t>
      </w:r>
      <w:r>
        <w:rPr>
          <w:rFonts w:hint="eastAsia" w:ascii="宋体" w:hAnsi="宋体" w:eastAsia="宋体" w:cs="宋体"/>
          <w:bCs/>
          <w:kern w:val="0"/>
          <w:sz w:val="21"/>
          <w:szCs w:val="21"/>
          <w:highlight w:val="none"/>
          <w:lang w:val="en-US" w:eastAsia="zh-CN"/>
        </w:rPr>
        <w:t xml:space="preserve"> </w:t>
      </w:r>
      <w:r>
        <w:rPr>
          <w:rFonts w:hint="eastAsia" w:ascii="宋体" w:hAnsi="宋体" w:eastAsia="宋体" w:cs="宋体"/>
          <w:bCs/>
          <w:kern w:val="0"/>
          <w:sz w:val="21"/>
          <w:szCs w:val="21"/>
          <w:highlight w:val="none"/>
        </w:rPr>
        <w:t>联系电话：</w:t>
      </w:r>
      <w:r>
        <w:rPr>
          <w:rFonts w:hint="eastAsia" w:ascii="宋体" w:hAnsi="宋体" w:eastAsia="宋体" w:cs="宋体"/>
          <w:bCs/>
          <w:kern w:val="0"/>
          <w:sz w:val="21"/>
          <w:szCs w:val="21"/>
          <w:highlight w:val="none"/>
          <w:lang w:val="en-US" w:eastAsia="zh-CN"/>
        </w:rPr>
        <w:t>0771-2271180</w:t>
      </w:r>
    </w:p>
    <w:p w14:paraId="4FAB1BCF">
      <w:pPr>
        <w:widowControl/>
        <w:numPr>
          <w:ilvl w:val="0"/>
          <w:numId w:val="0"/>
        </w:numPr>
        <w:adjustRightInd w:val="0"/>
        <w:snapToGrid w:val="0"/>
        <w:spacing w:line="360" w:lineRule="auto"/>
        <w:ind w:firstLine="420" w:firstLineChars="200"/>
        <w:jc w:val="left"/>
        <w:rPr>
          <w:rFonts w:hint="default"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 xml:space="preserve"> </w:t>
      </w:r>
      <w:r>
        <w:rPr>
          <w:rFonts w:hint="eastAsia" w:ascii="宋体" w:hAnsi="宋体" w:eastAsia="宋体" w:cs="宋体"/>
          <w:bCs/>
          <w:kern w:val="0"/>
          <w:sz w:val="21"/>
          <w:szCs w:val="21"/>
          <w:highlight w:val="none"/>
          <w:lang w:val="en-US" w:eastAsia="zh-CN"/>
        </w:rPr>
        <w:t xml:space="preserve"> </w:t>
      </w:r>
      <w:r>
        <w:rPr>
          <w:rFonts w:hint="eastAsia" w:ascii="宋体" w:hAnsi="宋体" w:eastAsia="宋体" w:cs="宋体"/>
          <w:bCs/>
          <w:kern w:val="0"/>
          <w:sz w:val="21"/>
          <w:szCs w:val="21"/>
          <w:highlight w:val="none"/>
        </w:rPr>
        <w:t>邮箱地址</w:t>
      </w:r>
      <w:r>
        <w:rPr>
          <w:rFonts w:hint="eastAsia" w:ascii="宋体" w:hAnsi="宋体" w:eastAsia="宋体" w:cs="宋体"/>
          <w:bCs/>
          <w:kern w:val="0"/>
          <w:sz w:val="21"/>
          <w:szCs w:val="21"/>
          <w:highlight w:val="none"/>
          <w:lang w:val="en-US" w:eastAsia="zh-CN"/>
        </w:rPr>
        <w:t>：ryylld_it@crhealthcare.com.hk</w:t>
      </w:r>
    </w:p>
    <w:p w14:paraId="7BE2523F">
      <w:pPr>
        <w:widowControl/>
        <w:adjustRightInd w:val="0"/>
        <w:snapToGrid w:val="0"/>
        <w:spacing w:line="360" w:lineRule="auto"/>
        <w:ind w:firstLine="0" w:firstLineChars="0"/>
        <w:jc w:val="both"/>
        <w:rPr>
          <w:rFonts w:hint="eastAsia" w:ascii="宋体" w:hAnsi="宋体" w:eastAsia="宋体" w:cs="宋体"/>
          <w:bCs/>
          <w:kern w:val="0"/>
          <w:sz w:val="21"/>
          <w:szCs w:val="21"/>
          <w:highlight w:val="none"/>
          <w:lang w:val="en-US" w:eastAsia="zh-CN"/>
        </w:rPr>
      </w:pPr>
    </w:p>
    <w:p w14:paraId="19DF44D7">
      <w:pPr>
        <w:widowControl/>
        <w:adjustRightInd w:val="0"/>
        <w:snapToGrid w:val="0"/>
        <w:spacing w:line="360" w:lineRule="auto"/>
        <w:ind w:firstLine="3990" w:firstLineChars="1900"/>
        <w:jc w:val="both"/>
        <w:rPr>
          <w:rFonts w:hint="default" w:ascii="宋体" w:hAnsi="宋体" w:eastAsia="宋体" w:cs="宋体"/>
          <w:bCs/>
          <w:kern w:val="0"/>
          <w:sz w:val="21"/>
          <w:szCs w:val="21"/>
          <w:highlight w:val="none"/>
          <w:u w:val="none"/>
          <w:lang w:val="en-US" w:eastAsia="zh-CN"/>
        </w:rPr>
      </w:pPr>
      <w:r>
        <w:rPr>
          <w:rFonts w:hint="eastAsia" w:ascii="宋体" w:hAnsi="宋体" w:eastAsia="宋体" w:cs="宋体"/>
          <w:bCs/>
          <w:kern w:val="0"/>
          <w:sz w:val="21"/>
          <w:szCs w:val="21"/>
          <w:highlight w:val="none"/>
          <w:u w:val="none"/>
          <w:lang w:val="en-US" w:eastAsia="zh-CN"/>
        </w:rPr>
        <w:t>广西医大开元埌东医院有限责任公司</w:t>
      </w:r>
    </w:p>
    <w:p w14:paraId="7697167E">
      <w:pPr>
        <w:widowControl/>
        <w:adjustRightInd w:val="0"/>
        <w:snapToGrid w:val="0"/>
        <w:spacing w:line="360" w:lineRule="auto"/>
        <w:ind w:firstLine="4943" w:firstLineChars="2354"/>
        <w:jc w:val="both"/>
        <w:rPr>
          <w:rFonts w:hint="eastAsia" w:ascii="宋体" w:hAnsi="宋体" w:eastAsia="宋体" w:cs="宋体"/>
          <w:bCs/>
          <w:kern w:val="0"/>
          <w:sz w:val="21"/>
          <w:szCs w:val="21"/>
          <w:highlight w:val="none"/>
          <w:u w:val="none"/>
        </w:rPr>
      </w:pPr>
      <w:r>
        <w:rPr>
          <w:rFonts w:hint="eastAsia" w:ascii="宋体" w:hAnsi="宋体" w:eastAsia="宋体" w:cs="宋体"/>
          <w:bCs/>
          <w:kern w:val="0"/>
          <w:sz w:val="21"/>
          <w:szCs w:val="21"/>
          <w:highlight w:val="none"/>
          <w:u w:val="none"/>
          <w:lang w:val="en-US" w:eastAsia="zh-CN"/>
        </w:rPr>
        <w:t>2026</w:t>
      </w:r>
      <w:r>
        <w:rPr>
          <w:rFonts w:hint="eastAsia" w:ascii="宋体" w:hAnsi="宋体" w:eastAsia="宋体" w:cs="宋体"/>
          <w:bCs/>
          <w:kern w:val="0"/>
          <w:sz w:val="21"/>
          <w:szCs w:val="21"/>
          <w:highlight w:val="none"/>
        </w:rPr>
        <w:t>年</w:t>
      </w:r>
      <w:r>
        <w:rPr>
          <w:rFonts w:hint="eastAsia" w:ascii="宋体" w:hAnsi="宋体" w:eastAsia="宋体" w:cs="宋体"/>
          <w:bCs/>
          <w:kern w:val="0"/>
          <w:sz w:val="21"/>
          <w:szCs w:val="21"/>
          <w:highlight w:val="none"/>
          <w:lang w:val="en-US" w:eastAsia="zh-CN"/>
        </w:rPr>
        <w:t>4</w:t>
      </w:r>
      <w:r>
        <w:rPr>
          <w:rFonts w:hint="eastAsia" w:ascii="宋体" w:hAnsi="宋体" w:eastAsia="宋体" w:cs="宋体"/>
          <w:bCs/>
          <w:kern w:val="0"/>
          <w:sz w:val="21"/>
          <w:szCs w:val="21"/>
          <w:highlight w:val="none"/>
          <w:u w:val="none"/>
        </w:rPr>
        <w:t>月</w:t>
      </w:r>
      <w:r>
        <w:rPr>
          <w:rFonts w:hint="eastAsia" w:ascii="宋体" w:hAnsi="宋体" w:eastAsia="宋体" w:cs="宋体"/>
          <w:bCs/>
          <w:kern w:val="0"/>
          <w:sz w:val="21"/>
          <w:szCs w:val="21"/>
          <w:highlight w:val="none"/>
          <w:u w:val="none"/>
          <w:lang w:val="en-US" w:eastAsia="zh-CN"/>
        </w:rPr>
        <w:t xml:space="preserve"> 30</w:t>
      </w:r>
      <w:bookmarkStart w:id="36" w:name="_GoBack"/>
      <w:bookmarkEnd w:id="36"/>
      <w:r>
        <w:rPr>
          <w:rFonts w:hint="eastAsia" w:ascii="宋体" w:hAnsi="宋体" w:eastAsia="宋体" w:cs="宋体"/>
          <w:bCs/>
          <w:kern w:val="0"/>
          <w:sz w:val="21"/>
          <w:szCs w:val="21"/>
          <w:highlight w:val="none"/>
          <w:u w:val="none"/>
        </w:rPr>
        <w:t>日</w:t>
      </w:r>
    </w:p>
    <w:p w14:paraId="779C1E66">
      <w:pPr>
        <w:widowControl/>
        <w:adjustRightInd w:val="0"/>
        <w:snapToGrid w:val="0"/>
        <w:spacing w:line="360" w:lineRule="auto"/>
        <w:ind w:firstLine="4943" w:firstLineChars="2354"/>
        <w:jc w:val="both"/>
        <w:rPr>
          <w:rFonts w:hint="eastAsia" w:ascii="宋体" w:hAnsi="宋体" w:eastAsia="宋体" w:cs="宋体"/>
          <w:bCs/>
          <w:kern w:val="0"/>
          <w:sz w:val="21"/>
          <w:szCs w:val="21"/>
          <w:highlight w:val="none"/>
          <w:u w:val="none"/>
        </w:rPr>
      </w:pPr>
    </w:p>
    <w:p w14:paraId="7C26C98D">
      <w:pPr>
        <w:pStyle w:val="2"/>
        <w:jc w:val="both"/>
        <w:rPr>
          <w:rFonts w:hint="eastAsia" w:ascii="仿宋" w:hAnsi="仿宋" w:eastAsia="仿宋" w:cs="仿宋"/>
          <w:b w:val="0"/>
          <w:bCs/>
          <w:sz w:val="36"/>
          <w:szCs w:val="36"/>
          <w:lang w:val="en-US" w:eastAsia="zh-CN"/>
        </w:rPr>
      </w:pPr>
      <w:bookmarkStart w:id="1" w:name="_Toc26518_WPSOffice_Level1"/>
    </w:p>
    <w:p w14:paraId="08767835">
      <w:pPr>
        <w:rPr>
          <w:rFonts w:hint="eastAsia"/>
          <w:lang w:val="en-US" w:eastAsia="zh-CN"/>
        </w:rPr>
      </w:pPr>
    </w:p>
    <w:p w14:paraId="4C292ED0">
      <w:pPr>
        <w:pStyle w:val="2"/>
        <w:ind w:firstLine="2520" w:firstLineChars="700"/>
        <w:jc w:val="both"/>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val="en-US" w:eastAsia="zh-CN"/>
        </w:rPr>
        <w:t xml:space="preserve">第一章 </w:t>
      </w:r>
      <w:bookmarkEnd w:id="1"/>
      <w:bookmarkStart w:id="2" w:name="_Toc18613_WPSOffice_Level2"/>
      <w:r>
        <w:rPr>
          <w:rFonts w:hint="eastAsia" w:ascii="仿宋" w:hAnsi="仿宋" w:eastAsia="仿宋" w:cs="仿宋"/>
          <w:b w:val="0"/>
          <w:bCs/>
          <w:sz w:val="36"/>
          <w:szCs w:val="36"/>
          <w:lang w:val="en-US" w:eastAsia="zh-CN"/>
        </w:rPr>
        <w:t>供应商须知</w:t>
      </w:r>
    </w:p>
    <w:bookmarkEnd w:id="2"/>
    <w:tbl>
      <w:tblPr>
        <w:tblStyle w:val="8"/>
        <w:tblW w:w="8718" w:type="dxa"/>
        <w:tblInd w:w="0" w:type="dxa"/>
        <w:tblLayout w:type="fixed"/>
        <w:tblCellMar>
          <w:top w:w="0" w:type="dxa"/>
          <w:left w:w="108" w:type="dxa"/>
          <w:bottom w:w="0" w:type="dxa"/>
          <w:right w:w="108" w:type="dxa"/>
        </w:tblCellMar>
      </w:tblPr>
      <w:tblGrid>
        <w:gridCol w:w="852"/>
        <w:gridCol w:w="1741"/>
        <w:gridCol w:w="6125"/>
      </w:tblGrid>
      <w:tr w14:paraId="73B48596">
        <w:tblPrEx>
          <w:tblCellMar>
            <w:top w:w="0" w:type="dxa"/>
            <w:left w:w="108" w:type="dxa"/>
            <w:bottom w:w="0" w:type="dxa"/>
            <w:right w:w="108" w:type="dxa"/>
          </w:tblCellMar>
        </w:tblPrEx>
        <w:trPr>
          <w:trHeight w:val="471" w:hRule="atLeast"/>
        </w:trPr>
        <w:tc>
          <w:tcPr>
            <w:tcW w:w="852" w:type="dxa"/>
            <w:tcBorders>
              <w:top w:val="single" w:color="auto" w:sz="4" w:space="0"/>
              <w:left w:val="single" w:color="auto" w:sz="4" w:space="0"/>
              <w:bottom w:val="single" w:color="auto" w:sz="4" w:space="0"/>
              <w:right w:val="single" w:color="auto" w:sz="4" w:space="0"/>
            </w:tcBorders>
            <w:vAlign w:val="center"/>
          </w:tcPr>
          <w:p w14:paraId="380E052E">
            <w:pPr>
              <w:keepNext w:val="0"/>
              <w:keepLines w:val="0"/>
              <w:pageBreakBefore w:val="0"/>
              <w:widowControl/>
              <w:wordWrap/>
              <w:topLinePunct w:val="0"/>
              <w:bidi w:val="0"/>
              <w:spacing w:line="260" w:lineRule="exact"/>
              <w:jc w:val="center"/>
              <w:textAlignment w:val="auto"/>
              <w:rPr>
                <w:rFonts w:hint="eastAsia" w:ascii="仿宋" w:hAnsi="仿宋" w:eastAsia="仿宋" w:cs="仿宋"/>
                <w:bCs/>
                <w:kern w:val="0"/>
                <w:sz w:val="21"/>
                <w:szCs w:val="21"/>
              </w:rPr>
            </w:pPr>
            <w:bookmarkStart w:id="3" w:name="招标项目基本内容及要求其他：Block"/>
            <w:bookmarkEnd w:id="3"/>
            <w:bookmarkStart w:id="4" w:name="sys_招标项目基本内容及要求其他：Block"/>
            <w:bookmarkEnd w:id="4"/>
            <w:bookmarkStart w:id="5" w:name="sys_招标项目基本内容及要求：Block"/>
            <w:bookmarkEnd w:id="5"/>
            <w:bookmarkStart w:id="6" w:name="招标项目基本内容及要求：Block"/>
            <w:bookmarkEnd w:id="6"/>
            <w:r>
              <w:rPr>
                <w:rFonts w:hint="eastAsia" w:ascii="仿宋" w:hAnsi="仿宋" w:eastAsia="仿宋" w:cs="仿宋"/>
                <w:bCs/>
                <w:kern w:val="0"/>
                <w:sz w:val="21"/>
                <w:szCs w:val="21"/>
              </w:rPr>
              <w:t>条款号</w:t>
            </w:r>
          </w:p>
        </w:tc>
        <w:tc>
          <w:tcPr>
            <w:tcW w:w="1741" w:type="dxa"/>
            <w:tcBorders>
              <w:top w:val="single" w:color="auto" w:sz="4" w:space="0"/>
              <w:left w:val="single" w:color="auto" w:sz="4" w:space="0"/>
              <w:bottom w:val="single" w:color="auto" w:sz="4" w:space="0"/>
              <w:right w:val="single" w:color="auto" w:sz="4" w:space="0"/>
            </w:tcBorders>
            <w:vAlign w:val="center"/>
          </w:tcPr>
          <w:p w14:paraId="4636709F">
            <w:pPr>
              <w:keepNext w:val="0"/>
              <w:keepLines w:val="0"/>
              <w:pageBreakBefore w:val="0"/>
              <w:wordWrap/>
              <w:topLinePunct w:val="0"/>
              <w:bidi w:val="0"/>
              <w:spacing w:line="260" w:lineRule="exact"/>
              <w:jc w:val="center"/>
              <w:textAlignment w:val="auto"/>
              <w:rPr>
                <w:rFonts w:hint="eastAsia" w:ascii="仿宋" w:hAnsi="仿宋" w:eastAsia="仿宋" w:cs="仿宋"/>
                <w:bCs/>
                <w:kern w:val="0"/>
                <w:sz w:val="21"/>
                <w:szCs w:val="21"/>
              </w:rPr>
            </w:pPr>
            <w:r>
              <w:rPr>
                <w:rFonts w:hint="eastAsia" w:ascii="仿宋" w:hAnsi="仿宋" w:eastAsia="仿宋" w:cs="仿宋"/>
                <w:bCs/>
                <w:kern w:val="0"/>
                <w:sz w:val="21"/>
                <w:szCs w:val="21"/>
              </w:rPr>
              <w:t>项   目</w:t>
            </w:r>
          </w:p>
        </w:tc>
        <w:tc>
          <w:tcPr>
            <w:tcW w:w="6125" w:type="dxa"/>
            <w:tcBorders>
              <w:top w:val="single" w:color="auto" w:sz="4" w:space="0"/>
              <w:left w:val="single" w:color="auto" w:sz="4" w:space="0"/>
              <w:bottom w:val="single" w:color="auto" w:sz="4" w:space="0"/>
              <w:right w:val="single" w:color="auto" w:sz="4" w:space="0"/>
            </w:tcBorders>
            <w:vAlign w:val="center"/>
          </w:tcPr>
          <w:p w14:paraId="16AB77C0">
            <w:pPr>
              <w:keepNext w:val="0"/>
              <w:keepLines w:val="0"/>
              <w:pageBreakBefore w:val="0"/>
              <w:widowControl/>
              <w:wordWrap/>
              <w:topLinePunct w:val="0"/>
              <w:bidi w:val="0"/>
              <w:spacing w:line="260" w:lineRule="exact"/>
              <w:jc w:val="center"/>
              <w:textAlignment w:val="auto"/>
              <w:rPr>
                <w:rFonts w:hint="eastAsia" w:ascii="仿宋" w:hAnsi="仿宋" w:eastAsia="仿宋" w:cs="仿宋"/>
                <w:bCs/>
                <w:kern w:val="0"/>
                <w:sz w:val="21"/>
                <w:szCs w:val="21"/>
              </w:rPr>
            </w:pPr>
            <w:r>
              <w:rPr>
                <w:rFonts w:hint="eastAsia" w:ascii="仿宋" w:hAnsi="仿宋" w:eastAsia="仿宋" w:cs="仿宋"/>
                <w:bCs/>
                <w:kern w:val="0"/>
                <w:sz w:val="21"/>
                <w:szCs w:val="21"/>
              </w:rPr>
              <w:t>内     容</w:t>
            </w:r>
          </w:p>
        </w:tc>
      </w:tr>
      <w:tr w14:paraId="4995B579">
        <w:tblPrEx>
          <w:tblCellMar>
            <w:top w:w="0" w:type="dxa"/>
            <w:left w:w="108" w:type="dxa"/>
            <w:bottom w:w="0" w:type="dxa"/>
            <w:right w:w="108" w:type="dxa"/>
          </w:tblCellMar>
        </w:tblPrEx>
        <w:trPr>
          <w:trHeight w:val="605" w:hRule="atLeast"/>
        </w:trPr>
        <w:tc>
          <w:tcPr>
            <w:tcW w:w="852" w:type="dxa"/>
            <w:tcBorders>
              <w:top w:val="single" w:color="auto" w:sz="4" w:space="0"/>
              <w:left w:val="single" w:color="auto" w:sz="4" w:space="0"/>
              <w:bottom w:val="single" w:color="auto" w:sz="4" w:space="0"/>
              <w:right w:val="single" w:color="auto" w:sz="4" w:space="0"/>
            </w:tcBorders>
            <w:vAlign w:val="center"/>
          </w:tcPr>
          <w:p w14:paraId="1F82DB19">
            <w:pPr>
              <w:keepNext w:val="0"/>
              <w:keepLines w:val="0"/>
              <w:pageBreakBefore w:val="0"/>
              <w:widowControl/>
              <w:wordWrap/>
              <w:topLinePunct w:val="0"/>
              <w:bidi w:val="0"/>
              <w:spacing w:line="260" w:lineRule="exact"/>
              <w:jc w:val="center"/>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1</w:t>
            </w:r>
          </w:p>
        </w:tc>
        <w:tc>
          <w:tcPr>
            <w:tcW w:w="1741" w:type="dxa"/>
            <w:tcBorders>
              <w:top w:val="single" w:color="auto" w:sz="4" w:space="0"/>
              <w:left w:val="single" w:color="auto" w:sz="4" w:space="0"/>
              <w:bottom w:val="single" w:color="auto" w:sz="4" w:space="0"/>
              <w:right w:val="single" w:color="auto" w:sz="4" w:space="0"/>
            </w:tcBorders>
            <w:vAlign w:val="center"/>
          </w:tcPr>
          <w:p w14:paraId="4D4DD678">
            <w:pPr>
              <w:keepNext w:val="0"/>
              <w:keepLines w:val="0"/>
              <w:pageBreakBefore w:val="0"/>
              <w:wordWrap/>
              <w:topLinePunct w:val="0"/>
              <w:bidi w:val="0"/>
              <w:spacing w:line="260" w:lineRule="exact"/>
              <w:jc w:val="center"/>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名称及编号</w:t>
            </w:r>
          </w:p>
        </w:tc>
        <w:tc>
          <w:tcPr>
            <w:tcW w:w="6125" w:type="dxa"/>
            <w:tcBorders>
              <w:top w:val="single" w:color="auto" w:sz="4" w:space="0"/>
              <w:left w:val="single" w:color="auto" w:sz="4" w:space="0"/>
              <w:bottom w:val="single" w:color="auto" w:sz="4" w:space="0"/>
              <w:right w:val="single" w:color="auto" w:sz="4" w:space="0"/>
            </w:tcBorders>
            <w:vAlign w:val="center"/>
          </w:tcPr>
          <w:p w14:paraId="79F687D6">
            <w:pPr>
              <w:keepNext w:val="0"/>
              <w:keepLines w:val="0"/>
              <w:pageBreakBefore w:val="0"/>
              <w:widowControl/>
              <w:wordWrap/>
              <w:topLinePunct w:val="0"/>
              <w:bidi w:val="0"/>
              <w:spacing w:line="260" w:lineRule="exact"/>
              <w:ind w:firstLine="0" w:firstLineChars="0"/>
              <w:jc w:val="left"/>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名称：</w:t>
            </w:r>
            <w:r>
              <w:rPr>
                <w:rFonts w:hint="eastAsia" w:ascii="仿宋" w:hAnsi="仿宋" w:cs="仿宋"/>
                <w:bCs/>
                <w:kern w:val="0"/>
                <w:sz w:val="21"/>
                <w:szCs w:val="21"/>
                <w:lang w:val="en-US" w:eastAsia="zh-CN"/>
              </w:rPr>
              <w:t>心电图系统维护费</w:t>
            </w:r>
            <w:r>
              <w:rPr>
                <w:rFonts w:hint="eastAsia" w:ascii="仿宋" w:hAnsi="仿宋" w:eastAsia="仿宋" w:cs="仿宋"/>
                <w:bCs/>
                <w:kern w:val="0"/>
                <w:sz w:val="21"/>
                <w:szCs w:val="21"/>
                <w:lang w:val="en-US" w:eastAsia="zh-CN"/>
              </w:rPr>
              <w:t>采购项目</w:t>
            </w:r>
          </w:p>
        </w:tc>
      </w:tr>
      <w:tr w14:paraId="1EA059BE">
        <w:tblPrEx>
          <w:tblCellMar>
            <w:top w:w="0" w:type="dxa"/>
            <w:left w:w="108" w:type="dxa"/>
            <w:bottom w:w="0" w:type="dxa"/>
            <w:right w:w="108" w:type="dxa"/>
          </w:tblCellMar>
        </w:tblPrEx>
        <w:trPr>
          <w:trHeight w:val="376" w:hRule="atLeast"/>
        </w:trPr>
        <w:tc>
          <w:tcPr>
            <w:tcW w:w="852" w:type="dxa"/>
            <w:tcBorders>
              <w:top w:val="single" w:color="auto" w:sz="4" w:space="0"/>
              <w:left w:val="single" w:color="auto" w:sz="4" w:space="0"/>
              <w:bottom w:val="single" w:color="auto" w:sz="4" w:space="0"/>
              <w:right w:val="single" w:color="auto" w:sz="4" w:space="0"/>
            </w:tcBorders>
            <w:vAlign w:val="center"/>
          </w:tcPr>
          <w:p w14:paraId="6AD734C3">
            <w:pPr>
              <w:keepNext w:val="0"/>
              <w:keepLines w:val="0"/>
              <w:pageBreakBefore w:val="0"/>
              <w:widowControl/>
              <w:wordWrap/>
              <w:topLinePunct w:val="0"/>
              <w:bidi w:val="0"/>
              <w:spacing w:line="260" w:lineRule="exact"/>
              <w:jc w:val="center"/>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2</w:t>
            </w:r>
          </w:p>
        </w:tc>
        <w:tc>
          <w:tcPr>
            <w:tcW w:w="1741" w:type="dxa"/>
            <w:tcBorders>
              <w:top w:val="single" w:color="auto" w:sz="4" w:space="0"/>
              <w:left w:val="single" w:color="auto" w:sz="4" w:space="0"/>
              <w:bottom w:val="single" w:color="auto" w:sz="4" w:space="0"/>
              <w:right w:val="single" w:color="auto" w:sz="4" w:space="0"/>
            </w:tcBorders>
            <w:vAlign w:val="center"/>
          </w:tcPr>
          <w:p w14:paraId="42BA44DF">
            <w:pPr>
              <w:keepNext w:val="0"/>
              <w:keepLines w:val="0"/>
              <w:pageBreakBefore w:val="0"/>
              <w:wordWrap/>
              <w:topLinePunct w:val="0"/>
              <w:bidi w:val="0"/>
              <w:spacing w:line="260" w:lineRule="exact"/>
              <w:jc w:val="center"/>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rPr>
              <w:t>采购人</w:t>
            </w:r>
          </w:p>
        </w:tc>
        <w:tc>
          <w:tcPr>
            <w:tcW w:w="6125" w:type="dxa"/>
            <w:tcBorders>
              <w:top w:val="single" w:color="auto" w:sz="4" w:space="0"/>
              <w:left w:val="single" w:color="auto" w:sz="4" w:space="0"/>
              <w:bottom w:val="single" w:color="auto" w:sz="4" w:space="0"/>
              <w:right w:val="single" w:color="auto" w:sz="4" w:space="0"/>
            </w:tcBorders>
            <w:vAlign w:val="center"/>
          </w:tcPr>
          <w:p w14:paraId="4A4501AE">
            <w:pPr>
              <w:keepNext w:val="0"/>
              <w:keepLines w:val="0"/>
              <w:pageBreakBefore w:val="0"/>
              <w:widowControl/>
              <w:wordWrap/>
              <w:topLinePunct w:val="0"/>
              <w:bidi w:val="0"/>
              <w:spacing w:line="260" w:lineRule="exact"/>
              <w:jc w:val="left"/>
              <w:textAlignment w:val="auto"/>
              <w:rPr>
                <w:rFonts w:hint="default" w:ascii="仿宋" w:hAnsi="仿宋" w:eastAsia="仿宋" w:cs="仿宋"/>
                <w:bCs/>
                <w:kern w:val="0"/>
                <w:sz w:val="21"/>
                <w:szCs w:val="21"/>
                <w:highlight w:val="none"/>
                <w:lang w:val="en-US" w:eastAsia="zh-CN"/>
              </w:rPr>
            </w:pPr>
            <w:r>
              <w:rPr>
                <w:rFonts w:hint="eastAsia" w:ascii="仿宋" w:hAnsi="仿宋" w:cs="仿宋"/>
                <w:b w:val="0"/>
                <w:bCs/>
                <w:kern w:val="0"/>
                <w:sz w:val="21"/>
                <w:szCs w:val="21"/>
                <w:lang w:eastAsia="zh-CN"/>
              </w:rPr>
              <w:t>广西</w:t>
            </w:r>
            <w:r>
              <w:rPr>
                <w:rFonts w:hint="eastAsia" w:ascii="仿宋" w:hAnsi="仿宋" w:cs="仿宋"/>
                <w:b w:val="0"/>
                <w:bCs/>
                <w:kern w:val="0"/>
                <w:sz w:val="21"/>
                <w:szCs w:val="21"/>
                <w:lang w:val="en-US" w:eastAsia="zh-CN"/>
              </w:rPr>
              <w:t>医大开元埌东</w:t>
            </w:r>
            <w:r>
              <w:rPr>
                <w:rFonts w:hint="eastAsia" w:ascii="仿宋" w:hAnsi="仿宋" w:cs="仿宋"/>
                <w:b w:val="0"/>
                <w:bCs/>
                <w:kern w:val="0"/>
                <w:sz w:val="21"/>
                <w:szCs w:val="21"/>
                <w:lang w:eastAsia="zh-CN"/>
              </w:rPr>
              <w:t>医院</w:t>
            </w:r>
            <w:r>
              <w:rPr>
                <w:rFonts w:hint="eastAsia" w:ascii="仿宋" w:hAnsi="仿宋" w:cs="仿宋"/>
                <w:b w:val="0"/>
                <w:bCs/>
                <w:kern w:val="0"/>
                <w:sz w:val="21"/>
                <w:szCs w:val="21"/>
                <w:lang w:val="en-US" w:eastAsia="zh-CN"/>
              </w:rPr>
              <w:t>有限责任公司</w:t>
            </w:r>
          </w:p>
        </w:tc>
      </w:tr>
      <w:tr w14:paraId="2F499D8E">
        <w:tblPrEx>
          <w:tblCellMar>
            <w:top w:w="0" w:type="dxa"/>
            <w:left w:w="108" w:type="dxa"/>
            <w:bottom w:w="0" w:type="dxa"/>
            <w:right w:w="108" w:type="dxa"/>
          </w:tblCellMar>
        </w:tblPrEx>
        <w:trPr>
          <w:trHeight w:val="376" w:hRule="atLeast"/>
        </w:trPr>
        <w:tc>
          <w:tcPr>
            <w:tcW w:w="852" w:type="dxa"/>
            <w:tcBorders>
              <w:top w:val="single" w:color="auto" w:sz="4" w:space="0"/>
              <w:left w:val="single" w:color="auto" w:sz="4" w:space="0"/>
              <w:bottom w:val="single" w:color="auto" w:sz="4" w:space="0"/>
              <w:right w:val="single" w:color="auto" w:sz="4" w:space="0"/>
            </w:tcBorders>
            <w:vAlign w:val="center"/>
          </w:tcPr>
          <w:p w14:paraId="7B12E9BF">
            <w:pPr>
              <w:keepNext w:val="0"/>
              <w:keepLines w:val="0"/>
              <w:pageBreakBefore w:val="0"/>
              <w:widowControl/>
              <w:wordWrap/>
              <w:topLinePunct w:val="0"/>
              <w:bidi w:val="0"/>
              <w:spacing w:line="260" w:lineRule="exact"/>
              <w:jc w:val="center"/>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3</w:t>
            </w:r>
          </w:p>
        </w:tc>
        <w:tc>
          <w:tcPr>
            <w:tcW w:w="1741" w:type="dxa"/>
            <w:tcBorders>
              <w:top w:val="single" w:color="auto" w:sz="4" w:space="0"/>
              <w:left w:val="single" w:color="auto" w:sz="4" w:space="0"/>
              <w:bottom w:val="single" w:color="auto" w:sz="4" w:space="0"/>
              <w:right w:val="single" w:color="auto" w:sz="4" w:space="0"/>
            </w:tcBorders>
            <w:vAlign w:val="center"/>
          </w:tcPr>
          <w:p w14:paraId="34D2AAB2">
            <w:pPr>
              <w:keepNext w:val="0"/>
              <w:keepLines w:val="0"/>
              <w:pageBreakBefore w:val="0"/>
              <w:wordWrap/>
              <w:topLinePunct w:val="0"/>
              <w:bidi w:val="0"/>
              <w:spacing w:line="240" w:lineRule="auto"/>
              <w:jc w:val="center"/>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 xml:space="preserve"> 采购方式</w:t>
            </w:r>
          </w:p>
        </w:tc>
        <w:tc>
          <w:tcPr>
            <w:tcW w:w="6125" w:type="dxa"/>
            <w:tcBorders>
              <w:top w:val="single" w:color="auto" w:sz="4" w:space="0"/>
              <w:left w:val="single" w:color="auto" w:sz="4" w:space="0"/>
              <w:bottom w:val="single" w:color="auto" w:sz="4" w:space="0"/>
              <w:right w:val="single" w:color="auto" w:sz="4" w:space="0"/>
            </w:tcBorders>
            <w:vAlign w:val="center"/>
          </w:tcPr>
          <w:p w14:paraId="5CE0A4E6">
            <w:pPr>
              <w:keepNext w:val="0"/>
              <w:keepLines w:val="0"/>
              <w:pageBreakBefore w:val="0"/>
              <w:widowControl/>
              <w:wordWrap/>
              <w:topLinePunct w:val="0"/>
              <w:bidi w:val="0"/>
              <w:spacing w:line="260" w:lineRule="exact"/>
              <w:jc w:val="left"/>
              <w:textAlignment w:val="auto"/>
              <w:rPr>
                <w:rFonts w:hint="eastAsia" w:ascii="仿宋" w:hAnsi="仿宋" w:eastAsia="仿宋" w:cs="仿宋"/>
                <w:bCs/>
                <w:kern w:val="0"/>
                <w:sz w:val="21"/>
                <w:szCs w:val="21"/>
                <w:lang w:val="en-US" w:eastAsia="zh-CN"/>
              </w:rPr>
            </w:pPr>
            <w:r>
              <w:rPr>
                <w:rFonts w:hint="eastAsia" w:ascii="仿宋" w:hAnsi="仿宋" w:cs="仿宋"/>
                <w:bCs/>
                <w:kern w:val="0"/>
                <w:sz w:val="21"/>
                <w:szCs w:val="21"/>
                <w:highlight w:val="none"/>
                <w:lang w:val="en-US" w:eastAsia="zh-CN"/>
              </w:rPr>
              <w:t>单源直接采购</w:t>
            </w:r>
          </w:p>
        </w:tc>
      </w:tr>
      <w:tr w14:paraId="7A649BE8">
        <w:tblPrEx>
          <w:tblCellMar>
            <w:top w:w="0" w:type="dxa"/>
            <w:left w:w="108" w:type="dxa"/>
            <w:bottom w:w="0" w:type="dxa"/>
            <w:right w:w="108" w:type="dxa"/>
          </w:tblCellMar>
        </w:tblPrEx>
        <w:trPr>
          <w:trHeight w:val="369" w:hRule="atLeast"/>
        </w:trPr>
        <w:tc>
          <w:tcPr>
            <w:tcW w:w="852" w:type="dxa"/>
            <w:tcBorders>
              <w:top w:val="single" w:color="auto" w:sz="4" w:space="0"/>
              <w:left w:val="single" w:color="auto" w:sz="4" w:space="0"/>
              <w:bottom w:val="single" w:color="auto" w:sz="4" w:space="0"/>
              <w:right w:val="single" w:color="auto" w:sz="4" w:space="0"/>
            </w:tcBorders>
            <w:vAlign w:val="center"/>
          </w:tcPr>
          <w:p w14:paraId="15CD094F">
            <w:pPr>
              <w:keepNext w:val="0"/>
              <w:keepLines w:val="0"/>
              <w:pageBreakBefore w:val="0"/>
              <w:widowControl/>
              <w:wordWrap/>
              <w:topLinePunct w:val="0"/>
              <w:bidi w:val="0"/>
              <w:spacing w:line="260" w:lineRule="exact"/>
              <w:jc w:val="center"/>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4</w:t>
            </w:r>
          </w:p>
        </w:tc>
        <w:tc>
          <w:tcPr>
            <w:tcW w:w="1741" w:type="dxa"/>
            <w:tcBorders>
              <w:top w:val="single" w:color="auto" w:sz="4" w:space="0"/>
              <w:left w:val="single" w:color="auto" w:sz="4" w:space="0"/>
              <w:bottom w:val="single" w:color="auto" w:sz="4" w:space="0"/>
              <w:right w:val="single" w:color="auto" w:sz="4" w:space="0"/>
            </w:tcBorders>
            <w:vAlign w:val="center"/>
          </w:tcPr>
          <w:p w14:paraId="470E9916">
            <w:pPr>
              <w:keepNext w:val="0"/>
              <w:keepLines w:val="0"/>
              <w:pageBreakBefore w:val="0"/>
              <w:widowControl/>
              <w:wordWrap/>
              <w:topLinePunct w:val="0"/>
              <w:bidi w:val="0"/>
              <w:spacing w:line="240" w:lineRule="auto"/>
              <w:ind w:firstLine="420" w:firstLineChars="200"/>
              <w:jc w:val="left"/>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资金来源</w:t>
            </w:r>
          </w:p>
        </w:tc>
        <w:tc>
          <w:tcPr>
            <w:tcW w:w="6125" w:type="dxa"/>
            <w:tcBorders>
              <w:top w:val="single" w:color="auto" w:sz="4" w:space="0"/>
              <w:left w:val="single" w:color="auto" w:sz="4" w:space="0"/>
              <w:bottom w:val="single" w:color="auto" w:sz="4" w:space="0"/>
              <w:right w:val="single" w:color="auto" w:sz="4" w:space="0"/>
            </w:tcBorders>
            <w:vAlign w:val="center"/>
          </w:tcPr>
          <w:p w14:paraId="5CAC0C58">
            <w:pPr>
              <w:keepNext w:val="0"/>
              <w:keepLines w:val="0"/>
              <w:pageBreakBefore w:val="0"/>
              <w:widowControl/>
              <w:wordWrap/>
              <w:topLinePunct w:val="0"/>
              <w:bidi w:val="0"/>
              <w:spacing w:line="260" w:lineRule="exact"/>
              <w:jc w:val="left"/>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自筹</w:t>
            </w:r>
          </w:p>
        </w:tc>
      </w:tr>
      <w:tr w14:paraId="4CC18DF7">
        <w:tblPrEx>
          <w:tblCellMar>
            <w:top w:w="0" w:type="dxa"/>
            <w:left w:w="108" w:type="dxa"/>
            <w:bottom w:w="0" w:type="dxa"/>
            <w:right w:w="108" w:type="dxa"/>
          </w:tblCellMar>
        </w:tblPrEx>
        <w:trPr>
          <w:trHeight w:val="90" w:hRule="atLeast"/>
        </w:trPr>
        <w:tc>
          <w:tcPr>
            <w:tcW w:w="852" w:type="dxa"/>
            <w:tcBorders>
              <w:top w:val="single" w:color="auto" w:sz="4" w:space="0"/>
              <w:left w:val="single" w:color="auto" w:sz="4" w:space="0"/>
              <w:bottom w:val="single" w:color="auto" w:sz="4" w:space="0"/>
              <w:right w:val="single" w:color="auto" w:sz="4" w:space="0"/>
            </w:tcBorders>
            <w:vAlign w:val="center"/>
          </w:tcPr>
          <w:p w14:paraId="18D76F49">
            <w:pPr>
              <w:keepNext w:val="0"/>
              <w:keepLines w:val="0"/>
              <w:pageBreakBefore w:val="0"/>
              <w:widowControl/>
              <w:wordWrap/>
              <w:topLinePunct w:val="0"/>
              <w:bidi w:val="0"/>
              <w:spacing w:line="260" w:lineRule="exact"/>
              <w:ind w:firstLine="210" w:firstLineChars="100"/>
              <w:jc w:val="both"/>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5</w:t>
            </w:r>
          </w:p>
        </w:tc>
        <w:tc>
          <w:tcPr>
            <w:tcW w:w="1741" w:type="dxa"/>
            <w:tcBorders>
              <w:top w:val="single" w:color="auto" w:sz="4" w:space="0"/>
              <w:left w:val="single" w:color="auto" w:sz="4" w:space="0"/>
              <w:bottom w:val="single" w:color="auto" w:sz="4" w:space="0"/>
              <w:right w:val="single" w:color="auto" w:sz="4" w:space="0"/>
            </w:tcBorders>
            <w:vAlign w:val="center"/>
          </w:tcPr>
          <w:p w14:paraId="202AF31A">
            <w:pPr>
              <w:keepNext w:val="0"/>
              <w:keepLines w:val="0"/>
              <w:pageBreakBefore w:val="0"/>
              <w:widowControl/>
              <w:wordWrap/>
              <w:topLinePunct w:val="0"/>
              <w:bidi w:val="0"/>
              <w:spacing w:line="260" w:lineRule="exact"/>
              <w:jc w:val="center"/>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供应商资质要求</w:t>
            </w:r>
          </w:p>
        </w:tc>
        <w:tc>
          <w:tcPr>
            <w:tcW w:w="6125" w:type="dxa"/>
            <w:tcBorders>
              <w:top w:val="single" w:color="auto" w:sz="4" w:space="0"/>
              <w:left w:val="single" w:color="auto" w:sz="4" w:space="0"/>
              <w:bottom w:val="single" w:color="auto" w:sz="4" w:space="0"/>
              <w:right w:val="single" w:color="auto" w:sz="4" w:space="0"/>
            </w:tcBorders>
            <w:vAlign w:val="center"/>
          </w:tcPr>
          <w:p w14:paraId="40A1E1B4">
            <w:pPr>
              <w:keepNext w:val="0"/>
              <w:keepLines w:val="0"/>
              <w:pageBreakBefore w:val="0"/>
              <w:widowControl/>
              <w:wordWrap/>
              <w:topLinePunct w:val="0"/>
              <w:bidi w:val="0"/>
              <w:spacing w:line="260" w:lineRule="exact"/>
              <w:jc w:val="left"/>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1、具有独立承担民事责任的能力；</w:t>
            </w:r>
          </w:p>
          <w:p w14:paraId="77799DCF">
            <w:pPr>
              <w:keepNext w:val="0"/>
              <w:keepLines w:val="0"/>
              <w:pageBreakBefore w:val="0"/>
              <w:widowControl/>
              <w:wordWrap/>
              <w:topLinePunct w:val="0"/>
              <w:bidi w:val="0"/>
              <w:spacing w:line="260" w:lineRule="exact"/>
              <w:jc w:val="left"/>
              <w:textAlignment w:val="auto"/>
              <w:rPr>
                <w:rFonts w:hint="eastAsia" w:ascii="仿宋" w:hAnsi="仿宋" w:eastAsia="仿宋" w:cs="仿宋"/>
                <w:bCs/>
                <w:kern w:val="0"/>
                <w:sz w:val="21"/>
                <w:szCs w:val="21"/>
                <w:lang w:val="en-US" w:eastAsia="zh-CN"/>
              </w:rPr>
            </w:pPr>
            <w:r>
              <w:rPr>
                <w:rFonts w:hint="eastAsia" w:ascii="仿宋" w:hAnsi="仿宋" w:cs="仿宋"/>
                <w:bCs/>
                <w:kern w:val="0"/>
                <w:sz w:val="21"/>
                <w:szCs w:val="21"/>
                <w:lang w:val="en-US" w:eastAsia="zh-CN"/>
              </w:rPr>
              <w:t>2</w:t>
            </w:r>
            <w:r>
              <w:rPr>
                <w:rFonts w:hint="eastAsia" w:ascii="仿宋" w:hAnsi="仿宋" w:eastAsia="仿宋" w:cs="仿宋"/>
                <w:bCs/>
                <w:kern w:val="0"/>
                <w:sz w:val="21"/>
                <w:szCs w:val="21"/>
                <w:lang w:val="en-US" w:eastAsia="zh-CN"/>
              </w:rPr>
              <w:t>、参加采购活动前三年内，在经营活动中没有重大违法记录；</w:t>
            </w:r>
          </w:p>
        </w:tc>
      </w:tr>
      <w:tr w14:paraId="0D87612D">
        <w:tblPrEx>
          <w:tblCellMar>
            <w:top w:w="0" w:type="dxa"/>
            <w:left w:w="108" w:type="dxa"/>
            <w:bottom w:w="0" w:type="dxa"/>
            <w:right w:w="108" w:type="dxa"/>
          </w:tblCellMar>
        </w:tblPrEx>
        <w:trPr>
          <w:trHeight w:val="540" w:hRule="atLeast"/>
        </w:trPr>
        <w:tc>
          <w:tcPr>
            <w:tcW w:w="852" w:type="dxa"/>
            <w:tcBorders>
              <w:top w:val="single" w:color="auto" w:sz="4" w:space="0"/>
              <w:left w:val="single" w:color="auto" w:sz="4" w:space="0"/>
              <w:bottom w:val="single" w:color="auto" w:sz="4" w:space="0"/>
              <w:right w:val="single" w:color="auto" w:sz="4" w:space="0"/>
            </w:tcBorders>
            <w:vAlign w:val="center"/>
          </w:tcPr>
          <w:p w14:paraId="2BBB0FA8">
            <w:pPr>
              <w:keepNext w:val="0"/>
              <w:keepLines w:val="0"/>
              <w:pageBreakBefore w:val="0"/>
              <w:widowControl/>
              <w:wordWrap/>
              <w:topLinePunct w:val="0"/>
              <w:bidi w:val="0"/>
              <w:spacing w:line="260" w:lineRule="exact"/>
              <w:jc w:val="center"/>
              <w:textAlignment w:val="auto"/>
              <w:rPr>
                <w:rFonts w:hint="eastAsia"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lang w:val="en-US" w:eastAsia="zh-CN"/>
              </w:rPr>
              <w:t>6</w:t>
            </w:r>
          </w:p>
        </w:tc>
        <w:tc>
          <w:tcPr>
            <w:tcW w:w="1741" w:type="dxa"/>
            <w:tcBorders>
              <w:top w:val="single" w:color="auto" w:sz="4" w:space="0"/>
              <w:left w:val="single" w:color="auto" w:sz="4" w:space="0"/>
              <w:bottom w:val="single" w:color="auto" w:sz="4" w:space="0"/>
              <w:right w:val="single" w:color="auto" w:sz="4" w:space="0"/>
            </w:tcBorders>
            <w:vAlign w:val="center"/>
          </w:tcPr>
          <w:p w14:paraId="08FCA184">
            <w:pPr>
              <w:keepNext w:val="0"/>
              <w:keepLines w:val="0"/>
              <w:pageBreakBefore w:val="0"/>
              <w:widowControl/>
              <w:wordWrap/>
              <w:topLinePunct w:val="0"/>
              <w:bidi w:val="0"/>
              <w:spacing w:line="260" w:lineRule="exact"/>
              <w:jc w:val="center"/>
              <w:textAlignment w:val="auto"/>
              <w:rPr>
                <w:rFonts w:hint="eastAsia"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rPr>
              <w:t>合格供应商还要满足的其它资格条件</w:t>
            </w:r>
          </w:p>
        </w:tc>
        <w:tc>
          <w:tcPr>
            <w:tcW w:w="6125" w:type="dxa"/>
            <w:tcBorders>
              <w:top w:val="single" w:color="auto" w:sz="4" w:space="0"/>
              <w:left w:val="single" w:color="auto" w:sz="4" w:space="0"/>
              <w:bottom w:val="single" w:color="auto" w:sz="4" w:space="0"/>
              <w:right w:val="single" w:color="auto" w:sz="4" w:space="0"/>
            </w:tcBorders>
            <w:vAlign w:val="center"/>
          </w:tcPr>
          <w:p w14:paraId="5D25A22A">
            <w:pPr>
              <w:keepNext w:val="0"/>
              <w:keepLines w:val="0"/>
              <w:pageBreakBefore w:val="0"/>
              <w:widowControl/>
              <w:numPr>
                <w:ilvl w:val="0"/>
                <w:numId w:val="0"/>
              </w:numPr>
              <w:wordWrap/>
              <w:topLinePunct w:val="0"/>
              <w:bidi w:val="0"/>
              <w:adjustRightInd w:val="0"/>
              <w:snapToGrid w:val="0"/>
              <w:spacing w:line="260" w:lineRule="exact"/>
              <w:jc w:val="left"/>
              <w:textAlignment w:val="auto"/>
              <w:rPr>
                <w:rFonts w:hint="eastAsia"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lang w:val="en-US" w:eastAsia="zh-CN"/>
              </w:rPr>
              <w:t>具有完成项目所需的行业资质、证书</w:t>
            </w:r>
          </w:p>
        </w:tc>
      </w:tr>
      <w:tr w14:paraId="2C5EC493">
        <w:tblPrEx>
          <w:tblCellMar>
            <w:top w:w="0" w:type="dxa"/>
            <w:left w:w="108" w:type="dxa"/>
            <w:bottom w:w="0" w:type="dxa"/>
            <w:right w:w="108" w:type="dxa"/>
          </w:tblCellMar>
        </w:tblPrEx>
        <w:trPr>
          <w:trHeight w:val="524" w:hRule="atLeast"/>
        </w:trPr>
        <w:tc>
          <w:tcPr>
            <w:tcW w:w="852" w:type="dxa"/>
            <w:tcBorders>
              <w:top w:val="single" w:color="auto" w:sz="4" w:space="0"/>
              <w:left w:val="single" w:color="auto" w:sz="4" w:space="0"/>
              <w:bottom w:val="single" w:color="auto" w:sz="4" w:space="0"/>
              <w:right w:val="single" w:color="auto" w:sz="4" w:space="0"/>
            </w:tcBorders>
            <w:vAlign w:val="center"/>
          </w:tcPr>
          <w:p w14:paraId="7B3277A4">
            <w:pPr>
              <w:keepNext w:val="0"/>
              <w:keepLines w:val="0"/>
              <w:pageBreakBefore w:val="0"/>
              <w:widowControl/>
              <w:wordWrap/>
              <w:topLinePunct w:val="0"/>
              <w:bidi w:val="0"/>
              <w:spacing w:line="260" w:lineRule="exact"/>
              <w:jc w:val="center"/>
              <w:textAlignment w:val="auto"/>
              <w:rPr>
                <w:rFonts w:hint="default" w:ascii="仿宋" w:hAnsi="仿宋" w:eastAsia="仿宋" w:cs="仿宋"/>
                <w:bCs/>
                <w:kern w:val="0"/>
                <w:sz w:val="21"/>
                <w:szCs w:val="21"/>
                <w:lang w:val="en-US" w:eastAsia="zh-CN"/>
              </w:rPr>
            </w:pPr>
            <w:r>
              <w:rPr>
                <w:rFonts w:hint="eastAsia" w:ascii="仿宋" w:hAnsi="仿宋" w:cs="仿宋"/>
                <w:bCs/>
                <w:kern w:val="0"/>
                <w:sz w:val="21"/>
                <w:szCs w:val="21"/>
                <w:lang w:val="en-US" w:eastAsia="zh-CN"/>
              </w:rPr>
              <w:t>7</w:t>
            </w:r>
          </w:p>
        </w:tc>
        <w:tc>
          <w:tcPr>
            <w:tcW w:w="1741" w:type="dxa"/>
            <w:tcBorders>
              <w:top w:val="single" w:color="auto" w:sz="4" w:space="0"/>
              <w:left w:val="single" w:color="auto" w:sz="4" w:space="0"/>
              <w:bottom w:val="single" w:color="auto" w:sz="4" w:space="0"/>
              <w:right w:val="single" w:color="auto" w:sz="4" w:space="0"/>
            </w:tcBorders>
            <w:vAlign w:val="center"/>
          </w:tcPr>
          <w:p w14:paraId="3DCFA52C">
            <w:pPr>
              <w:keepNext w:val="0"/>
              <w:keepLines w:val="0"/>
              <w:pageBreakBefore w:val="0"/>
              <w:widowControl/>
              <w:wordWrap/>
              <w:topLinePunct w:val="0"/>
              <w:bidi w:val="0"/>
              <w:spacing w:line="260" w:lineRule="exact"/>
              <w:jc w:val="center"/>
              <w:textAlignment w:val="auto"/>
              <w:rPr>
                <w:rFonts w:hint="eastAsia" w:ascii="仿宋" w:hAnsi="仿宋" w:eastAsia="仿宋" w:cs="仿宋"/>
                <w:bCs/>
                <w:kern w:val="0"/>
                <w:sz w:val="21"/>
                <w:szCs w:val="21"/>
                <w:lang w:val="en-US" w:eastAsia="zh-CN"/>
              </w:rPr>
            </w:pPr>
            <w:r>
              <w:rPr>
                <w:rFonts w:hint="eastAsia" w:ascii="仿宋" w:hAnsi="仿宋" w:eastAsia="仿宋" w:cs="仿宋"/>
                <w:bCs/>
                <w:sz w:val="21"/>
                <w:szCs w:val="21"/>
              </w:rPr>
              <w:t>联合体响应</w:t>
            </w:r>
          </w:p>
        </w:tc>
        <w:tc>
          <w:tcPr>
            <w:tcW w:w="6125" w:type="dxa"/>
            <w:tcBorders>
              <w:top w:val="single" w:color="auto" w:sz="4" w:space="0"/>
              <w:left w:val="single" w:color="auto" w:sz="4" w:space="0"/>
              <w:bottom w:val="single" w:color="auto" w:sz="4" w:space="0"/>
              <w:right w:val="single" w:color="auto" w:sz="4" w:space="0"/>
            </w:tcBorders>
            <w:vAlign w:val="center"/>
          </w:tcPr>
          <w:p w14:paraId="241DAD7D">
            <w:pPr>
              <w:keepNext w:val="0"/>
              <w:keepLines w:val="0"/>
              <w:pageBreakBefore w:val="0"/>
              <w:widowControl/>
              <w:tabs>
                <w:tab w:val="left" w:pos="1873"/>
              </w:tabs>
              <w:wordWrap/>
              <w:topLinePunct w:val="0"/>
              <w:bidi w:val="0"/>
              <w:adjustRightInd w:val="0"/>
              <w:snapToGrid w:val="0"/>
              <w:spacing w:line="260" w:lineRule="exact"/>
              <w:jc w:val="left"/>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否</w:t>
            </w:r>
          </w:p>
        </w:tc>
      </w:tr>
      <w:tr w14:paraId="409BF9BA">
        <w:tblPrEx>
          <w:tblCellMar>
            <w:top w:w="0" w:type="dxa"/>
            <w:left w:w="108" w:type="dxa"/>
            <w:bottom w:w="0" w:type="dxa"/>
            <w:right w:w="108" w:type="dxa"/>
          </w:tblCellMar>
        </w:tblPrEx>
        <w:trPr>
          <w:trHeight w:val="524" w:hRule="atLeast"/>
        </w:trPr>
        <w:tc>
          <w:tcPr>
            <w:tcW w:w="852" w:type="dxa"/>
            <w:tcBorders>
              <w:top w:val="single" w:color="auto" w:sz="4" w:space="0"/>
              <w:left w:val="single" w:color="auto" w:sz="4" w:space="0"/>
              <w:bottom w:val="single" w:color="auto" w:sz="4" w:space="0"/>
              <w:right w:val="single" w:color="auto" w:sz="4" w:space="0"/>
            </w:tcBorders>
            <w:vAlign w:val="center"/>
          </w:tcPr>
          <w:p w14:paraId="1B4809A4">
            <w:pPr>
              <w:keepNext w:val="0"/>
              <w:keepLines w:val="0"/>
              <w:pageBreakBefore w:val="0"/>
              <w:widowControl/>
              <w:wordWrap/>
              <w:topLinePunct w:val="0"/>
              <w:bidi w:val="0"/>
              <w:spacing w:line="260" w:lineRule="exact"/>
              <w:jc w:val="center"/>
              <w:textAlignment w:val="auto"/>
              <w:rPr>
                <w:rFonts w:hint="default" w:ascii="仿宋" w:hAnsi="仿宋" w:eastAsia="仿宋" w:cs="仿宋"/>
                <w:bCs/>
                <w:kern w:val="0"/>
                <w:sz w:val="21"/>
                <w:szCs w:val="21"/>
                <w:lang w:val="en-US" w:eastAsia="zh-CN"/>
              </w:rPr>
            </w:pPr>
            <w:r>
              <w:rPr>
                <w:rFonts w:hint="eastAsia" w:ascii="仿宋" w:hAnsi="仿宋" w:cs="仿宋"/>
                <w:bCs/>
                <w:kern w:val="0"/>
                <w:sz w:val="21"/>
                <w:szCs w:val="21"/>
                <w:lang w:val="en-US" w:eastAsia="zh-CN"/>
              </w:rPr>
              <w:t>8</w:t>
            </w:r>
          </w:p>
        </w:tc>
        <w:tc>
          <w:tcPr>
            <w:tcW w:w="1741" w:type="dxa"/>
            <w:tcBorders>
              <w:top w:val="single" w:color="auto" w:sz="4" w:space="0"/>
              <w:left w:val="single" w:color="auto" w:sz="4" w:space="0"/>
              <w:bottom w:val="single" w:color="auto" w:sz="4" w:space="0"/>
              <w:right w:val="single" w:color="auto" w:sz="4" w:space="0"/>
            </w:tcBorders>
            <w:vAlign w:val="center"/>
          </w:tcPr>
          <w:p w14:paraId="437F0137">
            <w:pPr>
              <w:keepNext w:val="0"/>
              <w:keepLines w:val="0"/>
              <w:pageBreakBefore w:val="0"/>
              <w:widowControl/>
              <w:wordWrap/>
              <w:topLinePunct w:val="0"/>
              <w:bidi w:val="0"/>
              <w:spacing w:line="260" w:lineRule="exact"/>
              <w:jc w:val="center"/>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rPr>
              <w:t>计量单位</w:t>
            </w:r>
          </w:p>
        </w:tc>
        <w:tc>
          <w:tcPr>
            <w:tcW w:w="6125" w:type="dxa"/>
            <w:tcBorders>
              <w:top w:val="single" w:color="auto" w:sz="4" w:space="0"/>
              <w:left w:val="single" w:color="auto" w:sz="4" w:space="0"/>
              <w:bottom w:val="single" w:color="auto" w:sz="4" w:space="0"/>
              <w:right w:val="single" w:color="auto" w:sz="4" w:space="0"/>
            </w:tcBorders>
            <w:vAlign w:val="center"/>
          </w:tcPr>
          <w:p w14:paraId="6C76344A">
            <w:pPr>
              <w:spacing w:line="360" w:lineRule="exact"/>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rPr>
              <w:t>中华人民共和国法定计量单位</w:t>
            </w:r>
          </w:p>
        </w:tc>
      </w:tr>
      <w:tr w14:paraId="5DE3C57F">
        <w:tblPrEx>
          <w:tblCellMar>
            <w:top w:w="0" w:type="dxa"/>
            <w:left w:w="108" w:type="dxa"/>
            <w:bottom w:w="0" w:type="dxa"/>
            <w:right w:w="108" w:type="dxa"/>
          </w:tblCellMar>
        </w:tblPrEx>
        <w:trPr>
          <w:trHeight w:val="382" w:hRule="atLeast"/>
        </w:trPr>
        <w:tc>
          <w:tcPr>
            <w:tcW w:w="852" w:type="dxa"/>
            <w:tcBorders>
              <w:top w:val="single" w:color="auto" w:sz="4" w:space="0"/>
              <w:left w:val="single" w:color="auto" w:sz="4" w:space="0"/>
              <w:bottom w:val="single" w:color="auto" w:sz="4" w:space="0"/>
              <w:right w:val="single" w:color="auto" w:sz="4" w:space="0"/>
            </w:tcBorders>
            <w:vAlign w:val="center"/>
          </w:tcPr>
          <w:p w14:paraId="673A81F3">
            <w:pPr>
              <w:keepNext w:val="0"/>
              <w:keepLines w:val="0"/>
              <w:pageBreakBefore w:val="0"/>
              <w:widowControl/>
              <w:wordWrap/>
              <w:topLinePunct w:val="0"/>
              <w:bidi w:val="0"/>
              <w:spacing w:line="260" w:lineRule="exact"/>
              <w:jc w:val="center"/>
              <w:textAlignment w:val="auto"/>
              <w:rPr>
                <w:rFonts w:hint="default" w:ascii="仿宋" w:hAnsi="仿宋" w:eastAsia="仿宋" w:cs="仿宋"/>
                <w:bCs/>
                <w:kern w:val="0"/>
                <w:sz w:val="21"/>
                <w:szCs w:val="21"/>
                <w:highlight w:val="none"/>
                <w:lang w:val="en-US" w:eastAsia="zh-CN"/>
              </w:rPr>
            </w:pPr>
            <w:r>
              <w:rPr>
                <w:rFonts w:hint="eastAsia" w:ascii="仿宋" w:hAnsi="仿宋" w:cs="仿宋"/>
                <w:bCs/>
                <w:kern w:val="0"/>
                <w:sz w:val="21"/>
                <w:szCs w:val="21"/>
                <w:highlight w:val="none"/>
                <w:lang w:val="en-US" w:eastAsia="zh-CN"/>
              </w:rPr>
              <w:t>9</w:t>
            </w:r>
          </w:p>
        </w:tc>
        <w:tc>
          <w:tcPr>
            <w:tcW w:w="1741" w:type="dxa"/>
            <w:tcBorders>
              <w:top w:val="single" w:color="auto" w:sz="4" w:space="0"/>
              <w:left w:val="single" w:color="auto" w:sz="4" w:space="0"/>
              <w:bottom w:val="single" w:color="auto" w:sz="4" w:space="0"/>
              <w:right w:val="single" w:color="auto" w:sz="4" w:space="0"/>
            </w:tcBorders>
            <w:vAlign w:val="center"/>
          </w:tcPr>
          <w:p w14:paraId="2C1E6831">
            <w:pPr>
              <w:keepNext w:val="0"/>
              <w:keepLines w:val="0"/>
              <w:pageBreakBefore w:val="0"/>
              <w:widowControl/>
              <w:wordWrap/>
              <w:topLinePunct w:val="0"/>
              <w:bidi w:val="0"/>
              <w:spacing w:line="260" w:lineRule="exact"/>
              <w:jc w:val="center"/>
              <w:textAlignment w:val="auto"/>
              <w:rPr>
                <w:rFonts w:hint="eastAsia"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lang w:val="zh-CN" w:eastAsia="zh-CN"/>
              </w:rPr>
              <w:t>交货地点</w:t>
            </w:r>
          </w:p>
        </w:tc>
        <w:tc>
          <w:tcPr>
            <w:tcW w:w="6125" w:type="dxa"/>
            <w:tcBorders>
              <w:top w:val="single" w:color="auto" w:sz="4" w:space="0"/>
              <w:left w:val="single" w:color="auto" w:sz="4" w:space="0"/>
              <w:bottom w:val="single" w:color="auto" w:sz="4" w:space="0"/>
              <w:right w:val="single" w:color="auto" w:sz="4" w:space="0"/>
            </w:tcBorders>
            <w:vAlign w:val="center"/>
          </w:tcPr>
          <w:p w14:paraId="11F06DD4">
            <w:pPr>
              <w:keepNext w:val="0"/>
              <w:keepLines w:val="0"/>
              <w:pageBreakBefore w:val="0"/>
              <w:widowControl/>
              <w:wordWrap/>
              <w:topLinePunct w:val="0"/>
              <w:bidi w:val="0"/>
              <w:spacing w:line="260" w:lineRule="exact"/>
              <w:jc w:val="left"/>
              <w:textAlignment w:val="auto"/>
              <w:rPr>
                <w:rFonts w:hint="eastAsia" w:ascii="仿宋" w:hAnsi="仿宋" w:eastAsia="仿宋" w:cs="仿宋"/>
                <w:bCs/>
                <w:kern w:val="0"/>
                <w:sz w:val="21"/>
                <w:szCs w:val="21"/>
                <w:highlight w:val="none"/>
                <w:lang w:val="en-US" w:eastAsia="zh-CN"/>
              </w:rPr>
            </w:pPr>
            <w:r>
              <w:rPr>
                <w:rFonts w:hint="eastAsia" w:ascii="仿宋" w:hAnsi="仿宋" w:cs="仿宋"/>
                <w:b w:val="0"/>
                <w:bCs/>
                <w:kern w:val="0"/>
                <w:sz w:val="21"/>
                <w:szCs w:val="21"/>
                <w:lang w:eastAsia="zh-CN"/>
              </w:rPr>
              <w:t>广西</w:t>
            </w:r>
            <w:r>
              <w:rPr>
                <w:rFonts w:hint="eastAsia" w:ascii="仿宋" w:hAnsi="仿宋" w:cs="仿宋"/>
                <w:b w:val="0"/>
                <w:bCs/>
                <w:kern w:val="0"/>
                <w:sz w:val="21"/>
                <w:szCs w:val="21"/>
                <w:lang w:val="en-US" w:eastAsia="zh-CN"/>
              </w:rPr>
              <w:t>医大开元埌东</w:t>
            </w:r>
            <w:r>
              <w:rPr>
                <w:rFonts w:hint="eastAsia" w:ascii="仿宋" w:hAnsi="仿宋" w:cs="仿宋"/>
                <w:b w:val="0"/>
                <w:bCs/>
                <w:kern w:val="0"/>
                <w:sz w:val="21"/>
                <w:szCs w:val="21"/>
                <w:lang w:eastAsia="zh-CN"/>
              </w:rPr>
              <w:t>医院</w:t>
            </w:r>
          </w:p>
        </w:tc>
      </w:tr>
      <w:tr w14:paraId="5C2390BD">
        <w:tblPrEx>
          <w:tblCellMar>
            <w:top w:w="0" w:type="dxa"/>
            <w:left w:w="108" w:type="dxa"/>
            <w:bottom w:w="0" w:type="dxa"/>
            <w:right w:w="108" w:type="dxa"/>
          </w:tblCellMar>
        </w:tblPrEx>
        <w:trPr>
          <w:trHeight w:val="454" w:hRule="atLeast"/>
        </w:trPr>
        <w:tc>
          <w:tcPr>
            <w:tcW w:w="852" w:type="dxa"/>
            <w:tcBorders>
              <w:top w:val="single" w:color="auto" w:sz="4" w:space="0"/>
              <w:left w:val="single" w:color="auto" w:sz="4" w:space="0"/>
              <w:bottom w:val="single" w:color="auto" w:sz="4" w:space="0"/>
              <w:right w:val="single" w:color="auto" w:sz="4" w:space="0"/>
            </w:tcBorders>
            <w:vAlign w:val="center"/>
          </w:tcPr>
          <w:p w14:paraId="174987F8">
            <w:pPr>
              <w:keepNext w:val="0"/>
              <w:keepLines w:val="0"/>
              <w:pageBreakBefore w:val="0"/>
              <w:widowControl/>
              <w:wordWrap/>
              <w:topLinePunct w:val="0"/>
              <w:bidi w:val="0"/>
              <w:spacing w:line="260" w:lineRule="exact"/>
              <w:jc w:val="center"/>
              <w:textAlignment w:val="auto"/>
              <w:rPr>
                <w:rFonts w:hint="default"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lang w:val="en-US" w:eastAsia="zh-CN"/>
              </w:rPr>
              <w:t>1</w:t>
            </w:r>
            <w:r>
              <w:rPr>
                <w:rFonts w:hint="eastAsia" w:ascii="仿宋" w:hAnsi="仿宋" w:cs="仿宋"/>
                <w:bCs/>
                <w:kern w:val="0"/>
                <w:sz w:val="21"/>
                <w:szCs w:val="21"/>
                <w:highlight w:val="none"/>
                <w:lang w:val="en-US" w:eastAsia="zh-CN"/>
              </w:rPr>
              <w:t>0</w:t>
            </w:r>
          </w:p>
        </w:tc>
        <w:tc>
          <w:tcPr>
            <w:tcW w:w="1741" w:type="dxa"/>
            <w:tcBorders>
              <w:top w:val="single" w:color="auto" w:sz="4" w:space="0"/>
              <w:left w:val="single" w:color="auto" w:sz="4" w:space="0"/>
              <w:bottom w:val="single" w:color="auto" w:sz="4" w:space="0"/>
              <w:right w:val="single" w:color="auto" w:sz="4" w:space="0"/>
            </w:tcBorders>
            <w:vAlign w:val="center"/>
          </w:tcPr>
          <w:p w14:paraId="4753BFF8">
            <w:pPr>
              <w:keepNext w:val="0"/>
              <w:keepLines w:val="0"/>
              <w:pageBreakBefore w:val="0"/>
              <w:widowControl/>
              <w:wordWrap/>
              <w:topLinePunct w:val="0"/>
              <w:bidi w:val="0"/>
              <w:spacing w:line="260" w:lineRule="exact"/>
              <w:jc w:val="center"/>
              <w:textAlignment w:val="auto"/>
              <w:rPr>
                <w:rFonts w:hint="eastAsia"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lang w:val="en-US" w:eastAsia="zh-CN"/>
              </w:rPr>
              <w:t>验收标准</w:t>
            </w:r>
          </w:p>
        </w:tc>
        <w:tc>
          <w:tcPr>
            <w:tcW w:w="6125" w:type="dxa"/>
            <w:tcBorders>
              <w:top w:val="single" w:color="auto" w:sz="4" w:space="0"/>
              <w:left w:val="single" w:color="auto" w:sz="4" w:space="0"/>
              <w:bottom w:val="single" w:color="auto" w:sz="4" w:space="0"/>
              <w:right w:val="single" w:color="auto" w:sz="4" w:space="0"/>
            </w:tcBorders>
            <w:vAlign w:val="center"/>
          </w:tcPr>
          <w:p w14:paraId="092AA4AB">
            <w:pPr>
              <w:keepNext w:val="0"/>
              <w:keepLines w:val="0"/>
              <w:pageBreakBefore w:val="0"/>
              <w:widowControl/>
              <w:wordWrap/>
              <w:topLinePunct w:val="0"/>
              <w:bidi w:val="0"/>
              <w:spacing w:line="260" w:lineRule="exact"/>
              <w:jc w:val="left"/>
              <w:textAlignment w:val="auto"/>
              <w:rPr>
                <w:rFonts w:hint="eastAsia"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lang w:val="en-US" w:eastAsia="zh-CN"/>
              </w:rPr>
              <w:t>参照技术要求指标及合同规定</w:t>
            </w:r>
          </w:p>
        </w:tc>
      </w:tr>
      <w:tr w14:paraId="163DFBF9">
        <w:tblPrEx>
          <w:tblCellMar>
            <w:top w:w="0" w:type="dxa"/>
            <w:left w:w="108" w:type="dxa"/>
            <w:bottom w:w="0" w:type="dxa"/>
            <w:right w:w="108" w:type="dxa"/>
          </w:tblCellMar>
        </w:tblPrEx>
        <w:trPr>
          <w:trHeight w:val="454" w:hRule="atLeast"/>
        </w:trPr>
        <w:tc>
          <w:tcPr>
            <w:tcW w:w="852" w:type="dxa"/>
            <w:tcBorders>
              <w:top w:val="single" w:color="auto" w:sz="4" w:space="0"/>
              <w:left w:val="single" w:color="auto" w:sz="4" w:space="0"/>
              <w:bottom w:val="single" w:color="auto" w:sz="4" w:space="0"/>
              <w:right w:val="single" w:color="auto" w:sz="4" w:space="0"/>
            </w:tcBorders>
            <w:vAlign w:val="center"/>
          </w:tcPr>
          <w:p w14:paraId="373E008C">
            <w:pPr>
              <w:keepNext w:val="0"/>
              <w:keepLines w:val="0"/>
              <w:pageBreakBefore w:val="0"/>
              <w:widowControl/>
              <w:wordWrap/>
              <w:topLinePunct w:val="0"/>
              <w:bidi w:val="0"/>
              <w:spacing w:line="260" w:lineRule="exact"/>
              <w:jc w:val="center"/>
              <w:textAlignment w:val="auto"/>
              <w:rPr>
                <w:rFonts w:hint="default" w:ascii="仿宋" w:hAnsi="仿宋" w:eastAsia="仿宋" w:cs="仿宋"/>
                <w:bCs/>
                <w:kern w:val="0"/>
                <w:sz w:val="21"/>
                <w:szCs w:val="21"/>
                <w:highlight w:val="none"/>
                <w:lang w:val="en-US" w:eastAsia="zh-CN"/>
              </w:rPr>
            </w:pPr>
            <w:r>
              <w:rPr>
                <w:rFonts w:hint="eastAsia" w:ascii="仿宋" w:hAnsi="仿宋" w:cs="仿宋"/>
                <w:bCs/>
                <w:kern w:val="0"/>
                <w:sz w:val="21"/>
                <w:szCs w:val="21"/>
                <w:highlight w:val="none"/>
                <w:lang w:val="en-US" w:eastAsia="zh-CN"/>
              </w:rPr>
              <w:t>11</w:t>
            </w:r>
          </w:p>
        </w:tc>
        <w:tc>
          <w:tcPr>
            <w:tcW w:w="1741" w:type="dxa"/>
            <w:tcBorders>
              <w:top w:val="single" w:color="auto" w:sz="4" w:space="0"/>
              <w:left w:val="single" w:color="auto" w:sz="4" w:space="0"/>
              <w:bottom w:val="single" w:color="auto" w:sz="4" w:space="0"/>
              <w:right w:val="single" w:color="auto" w:sz="4" w:space="0"/>
            </w:tcBorders>
            <w:vAlign w:val="center"/>
          </w:tcPr>
          <w:p w14:paraId="53E82301">
            <w:pPr>
              <w:widowControl/>
              <w:spacing w:line="260" w:lineRule="exact"/>
              <w:jc w:val="center"/>
              <w:rPr>
                <w:rFonts w:hint="eastAsia" w:ascii="仿宋" w:hAnsi="仿宋" w:eastAsia="仿宋" w:cs="仿宋"/>
                <w:kern w:val="0"/>
                <w:sz w:val="21"/>
                <w:szCs w:val="21"/>
                <w:lang w:val="en-US" w:eastAsia="zh-CN" w:bidi="ar-SA"/>
              </w:rPr>
            </w:pPr>
            <w:r>
              <w:rPr>
                <w:rFonts w:hint="eastAsia" w:ascii="仿宋" w:hAnsi="仿宋" w:cs="仿宋"/>
                <w:kern w:val="0"/>
                <w:szCs w:val="21"/>
              </w:rPr>
              <w:t>付款方式</w:t>
            </w:r>
          </w:p>
        </w:tc>
        <w:tc>
          <w:tcPr>
            <w:tcW w:w="6125" w:type="dxa"/>
            <w:tcBorders>
              <w:top w:val="single" w:color="auto" w:sz="4" w:space="0"/>
              <w:left w:val="single" w:color="auto" w:sz="4" w:space="0"/>
              <w:bottom w:val="single" w:color="auto" w:sz="4" w:space="0"/>
              <w:right w:val="single" w:color="auto" w:sz="4" w:space="0"/>
            </w:tcBorders>
            <w:vAlign w:val="center"/>
          </w:tcPr>
          <w:p w14:paraId="7A626979">
            <w:pPr>
              <w:widowControl/>
              <w:numPr>
                <w:ilvl w:val="0"/>
                <w:numId w:val="0"/>
              </w:numPr>
              <w:spacing w:line="260" w:lineRule="exact"/>
              <w:jc w:val="left"/>
              <w:rPr>
                <w:rFonts w:hint="eastAsia" w:ascii="仿宋" w:hAnsi="仿宋" w:cs="仿宋"/>
                <w:kern w:val="0"/>
                <w:szCs w:val="21"/>
                <w:lang w:val="en-US" w:eastAsia="zh-CN"/>
              </w:rPr>
            </w:pPr>
            <w:r>
              <w:rPr>
                <w:rFonts w:hint="eastAsia" w:ascii="仿宋" w:hAnsi="仿宋" w:cs="仿宋"/>
                <w:kern w:val="0"/>
                <w:szCs w:val="21"/>
                <w:lang w:val="en-US" w:eastAsia="zh-CN"/>
              </w:rPr>
              <w:t>1、</w:t>
            </w:r>
            <w:r>
              <w:rPr>
                <w:rFonts w:hint="eastAsia" w:ascii="仿宋" w:hAnsi="仿宋" w:cs="仿宋"/>
                <w:kern w:val="0"/>
                <w:szCs w:val="21"/>
                <w:lang w:eastAsia="zh-CN"/>
              </w:rPr>
              <w:t>合同签订后</w:t>
            </w:r>
            <w:r>
              <w:rPr>
                <w:rFonts w:hint="eastAsia" w:ascii="仿宋" w:hAnsi="仿宋" w:cs="仿宋"/>
                <w:kern w:val="0"/>
                <w:szCs w:val="21"/>
                <w:lang w:val="en-US" w:eastAsia="zh-CN"/>
              </w:rPr>
              <w:t>且甲方收到乙方开具全额增值税专用发票30个工作日内，支付100%合同款；</w:t>
            </w:r>
          </w:p>
          <w:p w14:paraId="47184EFB">
            <w:pPr>
              <w:spacing w:line="360" w:lineRule="auto"/>
              <w:rPr>
                <w:rFonts w:hint="eastAsia" w:ascii="仿宋" w:hAnsi="仿宋" w:eastAsia="仿宋" w:cs="仿宋"/>
                <w:kern w:val="0"/>
                <w:sz w:val="21"/>
                <w:szCs w:val="21"/>
                <w:lang w:val="en-US" w:eastAsia="zh-CN" w:bidi="ar-SA"/>
              </w:rPr>
            </w:pPr>
            <w:r>
              <w:rPr>
                <w:rFonts w:hint="eastAsia" w:ascii="仿宋" w:hAnsi="仿宋" w:cs="仿宋"/>
                <w:kern w:val="0"/>
                <w:szCs w:val="21"/>
                <w:lang w:val="en-US" w:eastAsia="zh-CN"/>
              </w:rPr>
              <w:t>2</w:t>
            </w:r>
            <w:r>
              <w:rPr>
                <w:rFonts w:hint="eastAsia" w:ascii="仿宋" w:hAnsi="仿宋" w:cs="仿宋"/>
                <w:kern w:val="0"/>
                <w:szCs w:val="21"/>
              </w:rPr>
              <w:t>、结</w:t>
            </w:r>
            <w:r>
              <w:rPr>
                <w:rFonts w:hint="eastAsia" w:ascii="仿宋" w:hAnsi="仿宋" w:cs="仿宋"/>
                <w:kern w:val="0"/>
                <w:szCs w:val="21"/>
                <w:lang w:val="zh-CN"/>
              </w:rPr>
              <w:t>算依据：采购合同、乙方发票（增值税</w:t>
            </w:r>
            <w:r>
              <w:rPr>
                <w:rFonts w:hint="eastAsia" w:ascii="仿宋" w:hAnsi="仿宋" w:cs="仿宋"/>
                <w:kern w:val="0"/>
                <w:szCs w:val="21"/>
                <w:lang w:val="en-US" w:eastAsia="zh-CN"/>
              </w:rPr>
              <w:t>专用</w:t>
            </w:r>
            <w:r>
              <w:rPr>
                <w:rFonts w:hint="eastAsia" w:ascii="仿宋" w:hAnsi="仿宋" w:cs="仿宋"/>
                <w:kern w:val="0"/>
                <w:szCs w:val="21"/>
                <w:lang w:val="zh-CN"/>
              </w:rPr>
              <w:t>发票）、请款函、验收单等证明材料</w:t>
            </w:r>
          </w:p>
        </w:tc>
      </w:tr>
      <w:tr w14:paraId="5AEC282C">
        <w:tblPrEx>
          <w:tblCellMar>
            <w:top w:w="0" w:type="dxa"/>
            <w:left w:w="108" w:type="dxa"/>
            <w:bottom w:w="0" w:type="dxa"/>
            <w:right w:w="108" w:type="dxa"/>
          </w:tblCellMar>
        </w:tblPrEx>
        <w:trPr>
          <w:trHeight w:val="714" w:hRule="atLeast"/>
        </w:trPr>
        <w:tc>
          <w:tcPr>
            <w:tcW w:w="852" w:type="dxa"/>
            <w:tcBorders>
              <w:top w:val="single" w:color="auto" w:sz="4" w:space="0"/>
              <w:left w:val="single" w:color="auto" w:sz="4" w:space="0"/>
              <w:bottom w:val="single" w:color="auto" w:sz="4" w:space="0"/>
              <w:right w:val="single" w:color="auto" w:sz="4" w:space="0"/>
            </w:tcBorders>
            <w:vAlign w:val="center"/>
          </w:tcPr>
          <w:p w14:paraId="28BDE76F">
            <w:pPr>
              <w:keepNext w:val="0"/>
              <w:keepLines w:val="0"/>
              <w:pageBreakBefore w:val="0"/>
              <w:widowControl/>
              <w:wordWrap/>
              <w:topLinePunct w:val="0"/>
              <w:bidi w:val="0"/>
              <w:spacing w:line="260" w:lineRule="exact"/>
              <w:jc w:val="center"/>
              <w:textAlignment w:val="auto"/>
              <w:rPr>
                <w:rFonts w:hint="default"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lang w:val="en-US" w:eastAsia="zh-CN"/>
              </w:rPr>
              <w:t>1</w:t>
            </w:r>
            <w:r>
              <w:rPr>
                <w:rFonts w:hint="eastAsia" w:ascii="仿宋" w:hAnsi="仿宋" w:cs="仿宋"/>
                <w:bCs/>
                <w:kern w:val="0"/>
                <w:sz w:val="21"/>
                <w:szCs w:val="21"/>
                <w:highlight w:val="none"/>
                <w:lang w:val="en-US" w:eastAsia="zh-CN"/>
              </w:rPr>
              <w:t>2</w:t>
            </w:r>
          </w:p>
        </w:tc>
        <w:tc>
          <w:tcPr>
            <w:tcW w:w="1741" w:type="dxa"/>
            <w:tcBorders>
              <w:top w:val="single" w:color="auto" w:sz="4" w:space="0"/>
              <w:left w:val="single" w:color="auto" w:sz="4" w:space="0"/>
              <w:bottom w:val="single" w:color="auto" w:sz="4" w:space="0"/>
              <w:right w:val="single" w:color="auto" w:sz="4" w:space="0"/>
            </w:tcBorders>
            <w:vAlign w:val="center"/>
          </w:tcPr>
          <w:p w14:paraId="5DC1C5B3">
            <w:pPr>
              <w:keepNext w:val="0"/>
              <w:keepLines w:val="0"/>
              <w:pageBreakBefore w:val="0"/>
              <w:widowControl/>
              <w:wordWrap/>
              <w:topLinePunct w:val="0"/>
              <w:bidi w:val="0"/>
              <w:spacing w:line="260" w:lineRule="exact"/>
              <w:jc w:val="center"/>
              <w:textAlignment w:val="auto"/>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highlight w:val="none"/>
                <w:lang w:val="en-US" w:eastAsia="zh-CN"/>
              </w:rPr>
              <w:t>响应报价</w:t>
            </w:r>
          </w:p>
        </w:tc>
        <w:tc>
          <w:tcPr>
            <w:tcW w:w="6125" w:type="dxa"/>
            <w:tcBorders>
              <w:top w:val="single" w:color="auto" w:sz="4" w:space="0"/>
              <w:left w:val="single" w:color="auto" w:sz="4" w:space="0"/>
              <w:bottom w:val="single" w:color="auto" w:sz="4" w:space="0"/>
              <w:right w:val="single" w:color="auto" w:sz="4" w:space="0"/>
            </w:tcBorders>
            <w:vAlign w:val="center"/>
          </w:tcPr>
          <w:p w14:paraId="61107B2C">
            <w:pPr>
              <w:keepNext w:val="0"/>
              <w:keepLines w:val="0"/>
              <w:pageBreakBefore w:val="0"/>
              <w:widowControl/>
              <w:numPr>
                <w:ilvl w:val="0"/>
                <w:numId w:val="2"/>
              </w:numPr>
              <w:wordWrap/>
              <w:topLinePunct w:val="0"/>
              <w:bidi w:val="0"/>
              <w:spacing w:line="260" w:lineRule="exact"/>
              <w:jc w:val="left"/>
              <w:textAlignment w:val="auto"/>
              <w:rPr>
                <w:rFonts w:hint="eastAsia" w:ascii="仿宋" w:hAnsi="仿宋" w:eastAsia="仿宋" w:cs="仿宋"/>
                <w:bCs/>
                <w:kern w:val="0"/>
                <w:sz w:val="21"/>
                <w:szCs w:val="21"/>
                <w:lang w:val="zh-CN" w:eastAsia="zh-CN"/>
              </w:rPr>
            </w:pPr>
            <w:r>
              <w:rPr>
                <w:rFonts w:hint="eastAsia" w:ascii="仿宋" w:hAnsi="仿宋" w:eastAsia="仿宋" w:cs="仿宋"/>
                <w:bCs/>
                <w:kern w:val="0"/>
                <w:sz w:val="21"/>
                <w:szCs w:val="21"/>
                <w:highlight w:val="none"/>
                <w:lang w:val="en-US" w:eastAsia="zh-CN"/>
              </w:rPr>
              <w:t>本项目为</w:t>
            </w:r>
            <w:r>
              <w:rPr>
                <w:rFonts w:hint="eastAsia" w:ascii="仿宋" w:hAnsi="仿宋" w:cs="仿宋"/>
                <w:bCs/>
                <w:kern w:val="0"/>
                <w:sz w:val="21"/>
                <w:szCs w:val="21"/>
                <w:highlight w:val="none"/>
                <w:lang w:val="en-US" w:eastAsia="zh-CN"/>
              </w:rPr>
              <w:t>集体洽谈后报价</w:t>
            </w:r>
            <w:r>
              <w:rPr>
                <w:rFonts w:hint="eastAsia" w:ascii="仿宋" w:hAnsi="仿宋" w:eastAsia="仿宋" w:cs="仿宋"/>
                <w:bCs/>
                <w:kern w:val="0"/>
                <w:sz w:val="21"/>
                <w:szCs w:val="21"/>
                <w:highlight w:val="none"/>
                <w:lang w:val="en-US" w:eastAsia="zh-CN"/>
              </w:rPr>
              <w:t>；</w:t>
            </w:r>
          </w:p>
          <w:p w14:paraId="04DFC5DE">
            <w:pPr>
              <w:keepNext w:val="0"/>
              <w:keepLines w:val="0"/>
              <w:pageBreakBefore w:val="0"/>
              <w:widowControl/>
              <w:numPr>
                <w:ilvl w:val="0"/>
                <w:numId w:val="2"/>
              </w:numPr>
              <w:wordWrap/>
              <w:topLinePunct w:val="0"/>
              <w:bidi w:val="0"/>
              <w:spacing w:line="260" w:lineRule="exact"/>
              <w:jc w:val="left"/>
              <w:textAlignment w:val="auto"/>
              <w:rPr>
                <w:rFonts w:hint="eastAsia" w:ascii="仿宋" w:hAnsi="仿宋" w:eastAsia="仿宋" w:cs="仿宋"/>
                <w:bCs/>
                <w:kern w:val="0"/>
                <w:sz w:val="21"/>
                <w:szCs w:val="21"/>
                <w:lang w:val="zh-CN" w:eastAsia="zh-CN"/>
              </w:rPr>
            </w:pPr>
            <w:r>
              <w:rPr>
                <w:rFonts w:hint="eastAsia" w:ascii="仿宋" w:hAnsi="仿宋" w:eastAsia="仿宋" w:cs="仿宋"/>
                <w:bCs/>
                <w:kern w:val="0"/>
                <w:sz w:val="21"/>
                <w:szCs w:val="21"/>
              </w:rPr>
              <w:t>所有响应文件中均按</w:t>
            </w:r>
            <w:r>
              <w:rPr>
                <w:rFonts w:hint="eastAsia" w:ascii="仿宋" w:hAnsi="仿宋" w:eastAsia="仿宋" w:cs="仿宋"/>
                <w:bCs/>
                <w:kern w:val="0"/>
                <w:sz w:val="21"/>
                <w:szCs w:val="21"/>
                <w:lang w:eastAsia="zh-CN"/>
              </w:rPr>
              <w:t>人民</w:t>
            </w:r>
            <w:r>
              <w:rPr>
                <w:rFonts w:hint="eastAsia" w:ascii="仿宋" w:hAnsi="仿宋" w:eastAsia="仿宋" w:cs="仿宋"/>
                <w:bCs/>
                <w:kern w:val="0"/>
                <w:sz w:val="21"/>
                <w:szCs w:val="21"/>
              </w:rPr>
              <w:t>币进行报价。</w:t>
            </w:r>
          </w:p>
          <w:p w14:paraId="10C02702">
            <w:pPr>
              <w:keepNext w:val="0"/>
              <w:keepLines w:val="0"/>
              <w:pageBreakBefore w:val="0"/>
              <w:widowControl/>
              <w:numPr>
                <w:ilvl w:val="0"/>
                <w:numId w:val="2"/>
              </w:numPr>
              <w:wordWrap/>
              <w:topLinePunct w:val="0"/>
              <w:bidi w:val="0"/>
              <w:spacing w:line="260" w:lineRule="exact"/>
              <w:jc w:val="left"/>
              <w:textAlignment w:val="auto"/>
              <w:rPr>
                <w:rFonts w:hint="eastAsia" w:ascii="仿宋" w:hAnsi="仿宋" w:eastAsia="仿宋" w:cs="仿宋"/>
                <w:bCs/>
                <w:kern w:val="0"/>
                <w:sz w:val="21"/>
                <w:szCs w:val="21"/>
                <w:lang w:val="zh-CN" w:eastAsia="zh-CN"/>
              </w:rPr>
            </w:pPr>
            <w:r>
              <w:rPr>
                <w:rFonts w:hint="eastAsia" w:ascii="仿宋" w:hAnsi="仿宋" w:eastAsia="仿宋" w:cs="仿宋"/>
                <w:bCs/>
                <w:kern w:val="0"/>
                <w:sz w:val="21"/>
                <w:szCs w:val="21"/>
                <w:lang w:val="zh-CN" w:eastAsia="zh-CN"/>
              </w:rPr>
              <w:t>报价包含装卸费、包装费、运费及增值税</w:t>
            </w:r>
            <w:r>
              <w:rPr>
                <w:rFonts w:hint="eastAsia" w:ascii="仿宋" w:hAnsi="仿宋" w:cs="仿宋"/>
                <w:bCs/>
                <w:kern w:val="0"/>
                <w:sz w:val="21"/>
                <w:szCs w:val="21"/>
                <w:lang w:val="en-US" w:eastAsia="zh-CN"/>
              </w:rPr>
              <w:t>专用</w:t>
            </w:r>
            <w:r>
              <w:rPr>
                <w:rFonts w:hint="eastAsia" w:ascii="仿宋" w:hAnsi="仿宋" w:eastAsia="仿宋" w:cs="仿宋"/>
                <w:bCs/>
                <w:kern w:val="0"/>
                <w:sz w:val="21"/>
                <w:szCs w:val="21"/>
                <w:lang w:val="zh-CN" w:eastAsia="zh-CN"/>
              </w:rPr>
              <w:t>发票等。</w:t>
            </w:r>
          </w:p>
        </w:tc>
      </w:tr>
      <w:tr w14:paraId="63E9EE99">
        <w:tblPrEx>
          <w:tblCellMar>
            <w:top w:w="0" w:type="dxa"/>
            <w:left w:w="108" w:type="dxa"/>
            <w:bottom w:w="0" w:type="dxa"/>
            <w:right w:w="108" w:type="dxa"/>
          </w:tblCellMar>
        </w:tblPrEx>
        <w:trPr>
          <w:trHeight w:val="461" w:hRule="atLeast"/>
        </w:trPr>
        <w:tc>
          <w:tcPr>
            <w:tcW w:w="852" w:type="dxa"/>
            <w:tcBorders>
              <w:top w:val="single" w:color="auto" w:sz="4" w:space="0"/>
              <w:left w:val="single" w:color="auto" w:sz="8" w:space="0"/>
              <w:bottom w:val="single" w:color="auto" w:sz="8" w:space="0"/>
              <w:right w:val="single" w:color="auto" w:sz="4" w:space="0"/>
            </w:tcBorders>
            <w:vAlign w:val="center"/>
          </w:tcPr>
          <w:p w14:paraId="01E2092A">
            <w:pPr>
              <w:keepNext w:val="0"/>
              <w:keepLines w:val="0"/>
              <w:pageBreakBefore w:val="0"/>
              <w:widowControl/>
              <w:wordWrap/>
              <w:topLinePunct w:val="0"/>
              <w:bidi w:val="0"/>
              <w:spacing w:line="260" w:lineRule="exact"/>
              <w:jc w:val="center"/>
              <w:textAlignment w:val="auto"/>
              <w:rPr>
                <w:rFonts w:hint="default"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lang w:val="en-US" w:eastAsia="zh-CN"/>
              </w:rPr>
              <w:t>1</w:t>
            </w:r>
            <w:r>
              <w:rPr>
                <w:rFonts w:hint="eastAsia" w:ascii="仿宋" w:hAnsi="仿宋" w:cs="仿宋"/>
                <w:bCs/>
                <w:kern w:val="0"/>
                <w:sz w:val="21"/>
                <w:szCs w:val="21"/>
                <w:highlight w:val="none"/>
                <w:lang w:val="en-US" w:eastAsia="zh-CN"/>
              </w:rPr>
              <w:t>3</w:t>
            </w:r>
          </w:p>
        </w:tc>
        <w:tc>
          <w:tcPr>
            <w:tcW w:w="1741" w:type="dxa"/>
            <w:tcBorders>
              <w:top w:val="single" w:color="auto" w:sz="4" w:space="0"/>
              <w:left w:val="single" w:color="auto" w:sz="4" w:space="0"/>
              <w:bottom w:val="single" w:color="auto" w:sz="8" w:space="0"/>
              <w:right w:val="single" w:color="auto" w:sz="8" w:space="0"/>
            </w:tcBorders>
            <w:vAlign w:val="center"/>
          </w:tcPr>
          <w:p w14:paraId="65D15AAE">
            <w:pPr>
              <w:keepNext w:val="0"/>
              <w:keepLines w:val="0"/>
              <w:pageBreakBefore w:val="0"/>
              <w:wordWrap/>
              <w:topLinePunct w:val="0"/>
              <w:bidi w:val="0"/>
              <w:spacing w:line="260" w:lineRule="exact"/>
              <w:jc w:val="center"/>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谈判费用</w:t>
            </w:r>
          </w:p>
        </w:tc>
        <w:tc>
          <w:tcPr>
            <w:tcW w:w="6125" w:type="dxa"/>
            <w:tcBorders>
              <w:top w:val="single" w:color="auto" w:sz="4" w:space="0"/>
              <w:left w:val="nil"/>
              <w:bottom w:val="single" w:color="auto" w:sz="8" w:space="0"/>
              <w:right w:val="single" w:color="auto" w:sz="8" w:space="0"/>
            </w:tcBorders>
            <w:vAlign w:val="center"/>
          </w:tcPr>
          <w:p w14:paraId="77F680CC">
            <w:pPr>
              <w:pStyle w:val="4"/>
              <w:keepNext w:val="0"/>
              <w:keepLines w:val="0"/>
              <w:pageBreakBefore w:val="0"/>
              <w:wordWrap/>
              <w:topLinePunct w:val="0"/>
              <w:bidi w:val="0"/>
              <w:spacing w:line="260" w:lineRule="exact"/>
              <w:textAlignment w:val="auto"/>
              <w:rPr>
                <w:rFonts w:hint="eastAsia" w:ascii="仿宋" w:hAnsi="仿宋" w:eastAsia="仿宋" w:cs="仿宋"/>
                <w:bCs/>
                <w:kern w:val="0"/>
                <w:sz w:val="21"/>
                <w:szCs w:val="21"/>
                <w:highlight w:val="yellow"/>
                <w:u w:val="single"/>
                <w:lang w:val="en-US" w:eastAsia="zh-CN"/>
              </w:rPr>
            </w:pPr>
            <w:r>
              <w:rPr>
                <w:rFonts w:hint="eastAsia" w:ascii="仿宋" w:hAnsi="仿宋" w:eastAsia="仿宋" w:cs="仿宋"/>
                <w:bCs/>
                <w:kern w:val="0"/>
                <w:sz w:val="21"/>
                <w:szCs w:val="21"/>
                <w:lang w:val="en-US" w:eastAsia="zh-CN" w:bidi="ar-SA"/>
              </w:rPr>
              <w:t>不论谈判的结果如何，供应商应承担所有与准备和参加谈判有关的费用。</w:t>
            </w:r>
          </w:p>
        </w:tc>
      </w:tr>
      <w:tr w14:paraId="076416C6">
        <w:tblPrEx>
          <w:tblCellMar>
            <w:top w:w="0" w:type="dxa"/>
            <w:left w:w="108" w:type="dxa"/>
            <w:bottom w:w="0" w:type="dxa"/>
            <w:right w:w="108" w:type="dxa"/>
          </w:tblCellMar>
        </w:tblPrEx>
        <w:trPr>
          <w:trHeight w:val="552" w:hRule="atLeast"/>
        </w:trPr>
        <w:tc>
          <w:tcPr>
            <w:tcW w:w="852" w:type="dxa"/>
            <w:tcBorders>
              <w:top w:val="nil"/>
              <w:left w:val="single" w:color="auto" w:sz="8" w:space="0"/>
              <w:bottom w:val="single" w:color="auto" w:sz="4" w:space="0"/>
              <w:right w:val="single" w:color="auto" w:sz="4" w:space="0"/>
            </w:tcBorders>
            <w:vAlign w:val="center"/>
          </w:tcPr>
          <w:p w14:paraId="633F8574">
            <w:pPr>
              <w:keepNext w:val="0"/>
              <w:keepLines w:val="0"/>
              <w:pageBreakBefore w:val="0"/>
              <w:widowControl/>
              <w:wordWrap/>
              <w:topLinePunct w:val="0"/>
              <w:bidi w:val="0"/>
              <w:spacing w:line="260" w:lineRule="exact"/>
              <w:jc w:val="center"/>
              <w:textAlignment w:val="auto"/>
              <w:rPr>
                <w:rFonts w:hint="default"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lang w:val="en-US" w:eastAsia="zh-CN"/>
              </w:rPr>
              <w:t>1</w:t>
            </w:r>
            <w:r>
              <w:rPr>
                <w:rFonts w:hint="eastAsia" w:ascii="仿宋" w:hAnsi="仿宋" w:cs="仿宋"/>
                <w:bCs/>
                <w:kern w:val="0"/>
                <w:sz w:val="21"/>
                <w:szCs w:val="21"/>
                <w:highlight w:val="none"/>
                <w:lang w:val="en-US" w:eastAsia="zh-CN"/>
              </w:rPr>
              <w:t>4</w:t>
            </w:r>
          </w:p>
        </w:tc>
        <w:tc>
          <w:tcPr>
            <w:tcW w:w="1741" w:type="dxa"/>
            <w:tcBorders>
              <w:top w:val="nil"/>
              <w:left w:val="single" w:color="auto" w:sz="4" w:space="0"/>
              <w:bottom w:val="single" w:color="auto" w:sz="4" w:space="0"/>
              <w:right w:val="single" w:color="auto" w:sz="8" w:space="0"/>
            </w:tcBorders>
            <w:vAlign w:val="center"/>
          </w:tcPr>
          <w:p w14:paraId="266D953E">
            <w:pPr>
              <w:widowControl/>
              <w:spacing w:line="360" w:lineRule="exact"/>
              <w:jc w:val="center"/>
              <w:rPr>
                <w:rFonts w:hint="eastAsia" w:ascii="仿宋" w:hAnsi="仿宋" w:eastAsia="仿宋" w:cs="仿宋"/>
                <w:bCs/>
                <w:kern w:val="0"/>
                <w:sz w:val="21"/>
                <w:szCs w:val="21"/>
                <w:highlight w:val="none"/>
              </w:rPr>
            </w:pPr>
            <w:r>
              <w:rPr>
                <w:rFonts w:hint="eastAsia" w:ascii="仿宋" w:hAnsi="仿宋" w:eastAsia="仿宋" w:cs="仿宋"/>
                <w:bCs/>
                <w:szCs w:val="21"/>
              </w:rPr>
              <w:t>响应文件份数</w:t>
            </w:r>
          </w:p>
        </w:tc>
        <w:tc>
          <w:tcPr>
            <w:tcW w:w="6125" w:type="dxa"/>
            <w:tcBorders>
              <w:top w:val="nil"/>
              <w:left w:val="nil"/>
              <w:bottom w:val="single" w:color="auto" w:sz="4" w:space="0"/>
              <w:right w:val="single" w:color="auto" w:sz="8" w:space="0"/>
            </w:tcBorders>
            <w:vAlign w:val="center"/>
          </w:tcPr>
          <w:p w14:paraId="2EE3FC7C">
            <w:pPr>
              <w:widowControl/>
              <w:spacing w:line="360" w:lineRule="exact"/>
              <w:rPr>
                <w:rFonts w:hint="eastAsia" w:ascii="仿宋" w:hAnsi="仿宋" w:eastAsia="仿宋" w:cs="仿宋"/>
                <w:bCs/>
                <w:kern w:val="0"/>
                <w:sz w:val="21"/>
                <w:szCs w:val="21"/>
                <w:highlight w:val="none"/>
                <w:lang w:val="en-US" w:eastAsia="zh-CN"/>
              </w:rPr>
            </w:pPr>
            <w:r>
              <w:rPr>
                <w:rFonts w:hint="eastAsia" w:ascii="仿宋" w:hAnsi="仿宋" w:eastAsia="仿宋" w:cs="仿宋"/>
                <w:bCs/>
                <w:szCs w:val="21"/>
              </w:rPr>
              <w:t>正本</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1</w:t>
            </w:r>
            <w:r>
              <w:rPr>
                <w:rFonts w:hint="eastAsia" w:ascii="仿宋" w:hAnsi="仿宋" w:eastAsia="仿宋" w:cs="仿宋"/>
                <w:bCs/>
                <w:szCs w:val="21"/>
                <w:u w:val="single"/>
              </w:rPr>
              <w:t xml:space="preserve"> </w:t>
            </w:r>
            <w:r>
              <w:rPr>
                <w:rFonts w:hint="eastAsia" w:ascii="仿宋" w:hAnsi="仿宋" w:eastAsia="仿宋" w:cs="仿宋"/>
                <w:bCs/>
                <w:szCs w:val="21"/>
              </w:rPr>
              <w:t>份</w:t>
            </w:r>
            <w:r>
              <w:rPr>
                <w:rFonts w:hint="eastAsia" w:ascii="仿宋" w:hAnsi="仿宋" w:cs="仿宋"/>
                <w:bCs/>
                <w:szCs w:val="21"/>
                <w:lang w:val="en-US" w:eastAsia="zh-CN"/>
              </w:rPr>
              <w:t>，正本</w:t>
            </w:r>
            <w:r>
              <w:rPr>
                <w:rFonts w:hint="eastAsia" w:ascii="仿宋" w:hAnsi="仿宋" w:cs="仿宋"/>
                <w:bCs/>
                <w:szCs w:val="21"/>
                <w:lang w:eastAsia="zh-CN"/>
              </w:rPr>
              <w:t>电子版</w:t>
            </w:r>
            <w:r>
              <w:rPr>
                <w:rFonts w:hint="eastAsia" w:ascii="仿宋" w:hAnsi="仿宋" w:cs="仿宋"/>
                <w:bCs/>
                <w:kern w:val="0"/>
                <w:szCs w:val="21"/>
                <w:lang w:eastAsia="zh-CN"/>
              </w:rPr>
              <w:t>（</w:t>
            </w:r>
            <w:r>
              <w:rPr>
                <w:rFonts w:hint="eastAsia" w:ascii="仿宋" w:hAnsi="仿宋" w:cs="仿宋"/>
                <w:bCs/>
                <w:kern w:val="0"/>
                <w:szCs w:val="21"/>
                <w:lang w:val="en-US" w:eastAsia="zh-CN"/>
              </w:rPr>
              <w:t>扫描件</w:t>
            </w:r>
            <w:r>
              <w:rPr>
                <w:rFonts w:hint="eastAsia" w:ascii="仿宋" w:hAnsi="仿宋" w:cs="仿宋"/>
                <w:bCs/>
                <w:kern w:val="0"/>
                <w:szCs w:val="21"/>
                <w:lang w:eastAsia="zh-CN"/>
              </w:rPr>
              <w:t>）</w:t>
            </w:r>
            <w:r>
              <w:rPr>
                <w:rFonts w:hint="eastAsia" w:ascii="仿宋" w:hAnsi="仿宋" w:cs="仿宋"/>
                <w:bCs/>
                <w:kern w:val="0"/>
                <w:szCs w:val="21"/>
                <w:lang w:val="en-US" w:eastAsia="zh-CN"/>
              </w:rPr>
              <w:t>发送到指定邮箱</w:t>
            </w:r>
            <w:r>
              <w:rPr>
                <w:rFonts w:hint="eastAsia" w:ascii="仿宋" w:hAnsi="仿宋" w:eastAsia="仿宋" w:cs="仿宋"/>
                <w:bCs/>
                <w:kern w:val="0"/>
                <w:szCs w:val="21"/>
              </w:rPr>
              <w:t>。</w:t>
            </w:r>
          </w:p>
        </w:tc>
      </w:tr>
      <w:tr w14:paraId="1140AFA6">
        <w:tblPrEx>
          <w:tblCellMar>
            <w:top w:w="0" w:type="dxa"/>
            <w:left w:w="108" w:type="dxa"/>
            <w:bottom w:w="0" w:type="dxa"/>
            <w:right w:w="108" w:type="dxa"/>
          </w:tblCellMar>
        </w:tblPrEx>
        <w:trPr>
          <w:trHeight w:val="520" w:hRule="atLeast"/>
        </w:trPr>
        <w:tc>
          <w:tcPr>
            <w:tcW w:w="852" w:type="dxa"/>
            <w:tcBorders>
              <w:top w:val="nil"/>
              <w:left w:val="single" w:color="auto" w:sz="8" w:space="0"/>
              <w:bottom w:val="single" w:color="auto" w:sz="4" w:space="0"/>
              <w:right w:val="single" w:color="auto" w:sz="4" w:space="0"/>
            </w:tcBorders>
            <w:vAlign w:val="center"/>
          </w:tcPr>
          <w:p w14:paraId="467C9C0F">
            <w:pPr>
              <w:keepNext w:val="0"/>
              <w:keepLines w:val="0"/>
              <w:pageBreakBefore w:val="0"/>
              <w:widowControl/>
              <w:wordWrap/>
              <w:topLinePunct w:val="0"/>
              <w:bidi w:val="0"/>
              <w:spacing w:line="260" w:lineRule="exact"/>
              <w:jc w:val="center"/>
              <w:textAlignment w:val="auto"/>
              <w:rPr>
                <w:rFonts w:hint="default" w:ascii="仿宋" w:hAnsi="仿宋" w:eastAsia="仿宋" w:cs="仿宋"/>
                <w:bCs/>
                <w:kern w:val="0"/>
                <w:sz w:val="21"/>
                <w:szCs w:val="21"/>
                <w:highlight w:val="none"/>
                <w:lang w:val="en-US" w:eastAsia="zh-CN"/>
              </w:rPr>
            </w:pPr>
            <w:r>
              <w:rPr>
                <w:rFonts w:hint="eastAsia" w:ascii="仿宋" w:hAnsi="仿宋" w:cs="仿宋"/>
                <w:bCs/>
                <w:kern w:val="0"/>
                <w:sz w:val="21"/>
                <w:szCs w:val="21"/>
                <w:highlight w:val="none"/>
                <w:lang w:val="en-US" w:eastAsia="zh-CN"/>
              </w:rPr>
              <w:t>15</w:t>
            </w:r>
          </w:p>
        </w:tc>
        <w:tc>
          <w:tcPr>
            <w:tcW w:w="1741" w:type="dxa"/>
            <w:tcBorders>
              <w:top w:val="nil"/>
              <w:left w:val="single" w:color="auto" w:sz="4" w:space="0"/>
              <w:bottom w:val="single" w:color="auto" w:sz="4" w:space="0"/>
              <w:right w:val="single" w:color="auto" w:sz="8" w:space="0"/>
            </w:tcBorders>
            <w:vAlign w:val="center"/>
          </w:tcPr>
          <w:p w14:paraId="4614A538">
            <w:pPr>
              <w:keepNext w:val="0"/>
              <w:keepLines w:val="0"/>
              <w:pageBreakBefore w:val="0"/>
              <w:wordWrap/>
              <w:topLinePunct w:val="0"/>
              <w:bidi w:val="0"/>
              <w:spacing w:line="260" w:lineRule="exact"/>
              <w:jc w:val="center"/>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文档编制</w:t>
            </w:r>
          </w:p>
        </w:tc>
        <w:tc>
          <w:tcPr>
            <w:tcW w:w="6125" w:type="dxa"/>
            <w:tcBorders>
              <w:top w:val="nil"/>
              <w:left w:val="nil"/>
              <w:bottom w:val="single" w:color="auto" w:sz="4" w:space="0"/>
              <w:right w:val="single" w:color="auto" w:sz="8" w:space="0"/>
            </w:tcBorders>
            <w:vAlign w:val="center"/>
          </w:tcPr>
          <w:p w14:paraId="6CE49936">
            <w:pPr>
              <w:keepNext w:val="0"/>
              <w:keepLines w:val="0"/>
              <w:pageBreakBefore w:val="0"/>
              <w:wordWrap/>
              <w:topLinePunct w:val="0"/>
              <w:bidi w:val="0"/>
              <w:spacing w:line="260" w:lineRule="exact"/>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lang w:val="en-US" w:eastAsia="zh-CN"/>
              </w:rPr>
              <w:t>按</w:t>
            </w:r>
            <w:r>
              <w:rPr>
                <w:rFonts w:hint="eastAsia" w:ascii="仿宋" w:hAnsi="仿宋" w:cs="仿宋"/>
                <w:bCs/>
                <w:sz w:val="21"/>
                <w:szCs w:val="21"/>
                <w:lang w:val="en-US" w:eastAsia="zh-CN"/>
              </w:rPr>
              <w:t>采购</w:t>
            </w:r>
            <w:r>
              <w:rPr>
                <w:rFonts w:hint="eastAsia" w:ascii="仿宋" w:hAnsi="仿宋" w:eastAsia="仿宋" w:cs="仿宋"/>
                <w:bCs/>
                <w:sz w:val="21"/>
                <w:szCs w:val="21"/>
              </w:rPr>
              <w:t>文件</w:t>
            </w:r>
            <w:r>
              <w:rPr>
                <w:rFonts w:hint="eastAsia" w:ascii="仿宋" w:hAnsi="仿宋" w:cs="仿宋"/>
                <w:bCs/>
                <w:sz w:val="21"/>
                <w:szCs w:val="21"/>
                <w:lang w:eastAsia="zh-CN"/>
              </w:rPr>
              <w:t>要求</w:t>
            </w:r>
            <w:r>
              <w:rPr>
                <w:rFonts w:hint="eastAsia" w:ascii="仿宋" w:hAnsi="仿宋" w:eastAsia="仿宋" w:cs="仿宋"/>
                <w:bCs/>
                <w:sz w:val="21"/>
                <w:szCs w:val="21"/>
              </w:rPr>
              <w:t>内容及格式</w:t>
            </w:r>
            <w:r>
              <w:rPr>
                <w:rFonts w:hint="eastAsia" w:ascii="仿宋" w:hAnsi="仿宋" w:eastAsia="仿宋" w:cs="仿宋"/>
                <w:bCs/>
                <w:sz w:val="21"/>
                <w:szCs w:val="21"/>
                <w:lang w:val="en-US" w:eastAsia="zh-CN"/>
              </w:rPr>
              <w:t>编制</w:t>
            </w:r>
          </w:p>
        </w:tc>
      </w:tr>
      <w:tr w14:paraId="082DCD3C">
        <w:tblPrEx>
          <w:tblCellMar>
            <w:top w:w="0" w:type="dxa"/>
            <w:left w:w="108" w:type="dxa"/>
            <w:bottom w:w="0" w:type="dxa"/>
            <w:right w:w="108" w:type="dxa"/>
          </w:tblCellMar>
        </w:tblPrEx>
        <w:trPr>
          <w:trHeight w:val="502" w:hRule="atLeast"/>
        </w:trPr>
        <w:tc>
          <w:tcPr>
            <w:tcW w:w="852" w:type="dxa"/>
            <w:tcBorders>
              <w:top w:val="nil"/>
              <w:left w:val="single" w:color="auto" w:sz="8" w:space="0"/>
              <w:bottom w:val="single" w:color="auto" w:sz="4" w:space="0"/>
              <w:right w:val="single" w:color="auto" w:sz="4" w:space="0"/>
            </w:tcBorders>
            <w:vAlign w:val="center"/>
          </w:tcPr>
          <w:p w14:paraId="53A167FE">
            <w:pPr>
              <w:keepNext w:val="0"/>
              <w:keepLines w:val="0"/>
              <w:pageBreakBefore w:val="0"/>
              <w:widowControl/>
              <w:wordWrap/>
              <w:topLinePunct w:val="0"/>
              <w:bidi w:val="0"/>
              <w:spacing w:line="260" w:lineRule="exact"/>
              <w:jc w:val="center"/>
              <w:textAlignment w:val="auto"/>
              <w:rPr>
                <w:rFonts w:hint="default" w:ascii="仿宋" w:hAnsi="仿宋" w:eastAsia="仿宋" w:cs="仿宋"/>
                <w:bCs/>
                <w:kern w:val="0"/>
                <w:sz w:val="21"/>
                <w:szCs w:val="21"/>
                <w:highlight w:val="none"/>
                <w:lang w:val="en-US" w:eastAsia="zh-CN"/>
              </w:rPr>
            </w:pPr>
            <w:r>
              <w:rPr>
                <w:rFonts w:hint="eastAsia" w:ascii="仿宋" w:hAnsi="仿宋" w:cs="仿宋"/>
                <w:bCs/>
                <w:kern w:val="0"/>
                <w:sz w:val="21"/>
                <w:szCs w:val="21"/>
                <w:highlight w:val="none"/>
                <w:lang w:val="en-US" w:eastAsia="zh-CN"/>
              </w:rPr>
              <w:t>16</w:t>
            </w:r>
          </w:p>
        </w:tc>
        <w:tc>
          <w:tcPr>
            <w:tcW w:w="1741" w:type="dxa"/>
            <w:tcBorders>
              <w:top w:val="nil"/>
              <w:left w:val="single" w:color="auto" w:sz="4" w:space="0"/>
              <w:bottom w:val="single" w:color="auto" w:sz="4" w:space="0"/>
              <w:right w:val="single" w:color="auto" w:sz="8" w:space="0"/>
            </w:tcBorders>
            <w:vAlign w:val="center"/>
          </w:tcPr>
          <w:p w14:paraId="6E896EAF">
            <w:pPr>
              <w:keepNext w:val="0"/>
              <w:keepLines w:val="0"/>
              <w:pageBreakBefore w:val="0"/>
              <w:widowControl/>
              <w:wordWrap/>
              <w:topLinePunct w:val="0"/>
              <w:bidi w:val="0"/>
              <w:spacing w:line="260" w:lineRule="exact"/>
              <w:jc w:val="center"/>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谈判</w:t>
            </w:r>
            <w:r>
              <w:rPr>
                <w:rFonts w:hint="eastAsia" w:ascii="仿宋" w:hAnsi="仿宋" w:eastAsia="仿宋" w:cs="仿宋"/>
                <w:bCs/>
                <w:sz w:val="21"/>
                <w:szCs w:val="21"/>
                <w:highlight w:val="none"/>
                <w:lang w:eastAsia="zh-CN"/>
              </w:rPr>
              <w:t>小组</w:t>
            </w:r>
            <w:r>
              <w:rPr>
                <w:rFonts w:hint="eastAsia" w:ascii="仿宋" w:hAnsi="仿宋" w:eastAsia="仿宋" w:cs="仿宋"/>
                <w:bCs/>
                <w:sz w:val="21"/>
                <w:szCs w:val="21"/>
                <w:highlight w:val="none"/>
              </w:rPr>
              <w:t>组成</w:t>
            </w:r>
          </w:p>
        </w:tc>
        <w:tc>
          <w:tcPr>
            <w:tcW w:w="6125" w:type="dxa"/>
            <w:tcBorders>
              <w:top w:val="nil"/>
              <w:left w:val="nil"/>
              <w:bottom w:val="single" w:color="auto" w:sz="4" w:space="0"/>
              <w:right w:val="single" w:color="auto" w:sz="8" w:space="0"/>
            </w:tcBorders>
            <w:vAlign w:val="center"/>
          </w:tcPr>
          <w:p w14:paraId="1C98EC21">
            <w:pPr>
              <w:keepNext w:val="0"/>
              <w:keepLines w:val="0"/>
              <w:pageBreakBefore w:val="0"/>
              <w:widowControl/>
              <w:wordWrap/>
              <w:topLinePunct w:val="0"/>
              <w:bidi w:val="0"/>
              <w:spacing w:line="260" w:lineRule="exact"/>
              <w:textAlignment w:val="auto"/>
              <w:rPr>
                <w:rFonts w:hint="eastAsia" w:ascii="仿宋" w:hAnsi="仿宋" w:eastAsia="仿宋" w:cs="仿宋"/>
                <w:bCs/>
                <w:kern w:val="0"/>
                <w:sz w:val="21"/>
                <w:szCs w:val="21"/>
                <w:highlight w:val="yellow"/>
              </w:rPr>
            </w:pPr>
            <w:r>
              <w:rPr>
                <w:rFonts w:hint="eastAsia" w:ascii="仿宋" w:hAnsi="仿宋" w:eastAsia="仿宋" w:cs="仿宋"/>
                <w:bCs/>
                <w:sz w:val="21"/>
                <w:szCs w:val="21"/>
                <w:highlight w:val="none"/>
                <w:lang w:eastAsia="zh-CN"/>
              </w:rPr>
              <w:t>谈判小组评审专家</w:t>
            </w:r>
            <w:r>
              <w:rPr>
                <w:rFonts w:hint="eastAsia" w:ascii="仿宋" w:hAnsi="仿宋" w:cs="仿宋"/>
                <w:bCs/>
                <w:sz w:val="21"/>
                <w:szCs w:val="21"/>
                <w:highlight w:val="none"/>
                <w:lang w:val="en-US" w:eastAsia="zh-CN"/>
              </w:rPr>
              <w:t>3</w:t>
            </w:r>
            <w:r>
              <w:rPr>
                <w:rFonts w:hint="eastAsia" w:ascii="仿宋" w:hAnsi="仿宋" w:eastAsia="仿宋" w:cs="仿宋"/>
                <w:bCs/>
                <w:sz w:val="21"/>
                <w:szCs w:val="21"/>
                <w:highlight w:val="none"/>
              </w:rPr>
              <w:t>人，</w:t>
            </w:r>
            <w:r>
              <w:rPr>
                <w:rFonts w:hint="eastAsia" w:ascii="仿宋" w:hAnsi="仿宋" w:eastAsia="仿宋" w:cs="仿宋"/>
                <w:bCs/>
                <w:sz w:val="21"/>
                <w:szCs w:val="21"/>
                <w:highlight w:val="none"/>
                <w:lang w:eastAsia="zh-CN"/>
              </w:rPr>
              <w:t>其中</w:t>
            </w:r>
            <w:r>
              <w:rPr>
                <w:rFonts w:hint="eastAsia" w:ascii="仿宋" w:hAnsi="仿宋" w:eastAsia="仿宋" w:cs="仿宋"/>
                <w:bCs/>
                <w:sz w:val="21"/>
                <w:szCs w:val="21"/>
                <w:highlight w:val="none"/>
              </w:rPr>
              <w:t>评审</w:t>
            </w:r>
            <w:r>
              <w:rPr>
                <w:rFonts w:hint="eastAsia" w:ascii="仿宋" w:hAnsi="仿宋" w:eastAsia="仿宋" w:cs="仿宋"/>
                <w:bCs/>
                <w:sz w:val="21"/>
                <w:szCs w:val="21"/>
                <w:highlight w:val="none"/>
                <w:lang w:eastAsia="zh-CN"/>
              </w:rPr>
              <w:t>组长</w:t>
            </w:r>
            <w:r>
              <w:rPr>
                <w:rFonts w:hint="eastAsia" w:ascii="仿宋" w:hAnsi="仿宋" w:eastAsia="仿宋" w:cs="仿宋"/>
                <w:bCs/>
                <w:sz w:val="21"/>
                <w:szCs w:val="21"/>
                <w:highlight w:val="none"/>
                <w:u w:val="single"/>
              </w:rPr>
              <w:t xml:space="preserve"> </w:t>
            </w:r>
            <w:r>
              <w:rPr>
                <w:rFonts w:hint="eastAsia" w:ascii="仿宋" w:hAnsi="仿宋" w:eastAsia="仿宋" w:cs="仿宋"/>
                <w:bCs/>
                <w:sz w:val="21"/>
                <w:szCs w:val="21"/>
                <w:highlight w:val="none"/>
                <w:u w:val="single"/>
                <w:lang w:val="en-US" w:eastAsia="zh-CN"/>
              </w:rPr>
              <w:t>1</w:t>
            </w:r>
            <w:r>
              <w:rPr>
                <w:rFonts w:hint="eastAsia" w:ascii="仿宋" w:hAnsi="仿宋" w:eastAsia="仿宋" w:cs="仿宋"/>
                <w:bCs/>
                <w:sz w:val="21"/>
                <w:szCs w:val="21"/>
                <w:highlight w:val="none"/>
              </w:rPr>
              <w:t xml:space="preserve">人。 </w:t>
            </w:r>
          </w:p>
        </w:tc>
      </w:tr>
      <w:tr w14:paraId="4C6055C6">
        <w:tblPrEx>
          <w:tblCellMar>
            <w:top w:w="0" w:type="dxa"/>
            <w:left w:w="108" w:type="dxa"/>
            <w:bottom w:w="0" w:type="dxa"/>
            <w:right w:w="108" w:type="dxa"/>
          </w:tblCellMar>
        </w:tblPrEx>
        <w:trPr>
          <w:trHeight w:val="502" w:hRule="atLeast"/>
        </w:trPr>
        <w:tc>
          <w:tcPr>
            <w:tcW w:w="852" w:type="dxa"/>
            <w:tcBorders>
              <w:top w:val="nil"/>
              <w:left w:val="single" w:color="auto" w:sz="8" w:space="0"/>
              <w:bottom w:val="single" w:color="auto" w:sz="4" w:space="0"/>
              <w:right w:val="single" w:color="auto" w:sz="4" w:space="0"/>
            </w:tcBorders>
            <w:vAlign w:val="center"/>
          </w:tcPr>
          <w:p w14:paraId="06200347">
            <w:pPr>
              <w:keepNext w:val="0"/>
              <w:keepLines w:val="0"/>
              <w:pageBreakBefore w:val="0"/>
              <w:widowControl/>
              <w:wordWrap/>
              <w:topLinePunct w:val="0"/>
              <w:bidi w:val="0"/>
              <w:spacing w:line="260" w:lineRule="exact"/>
              <w:jc w:val="center"/>
              <w:textAlignment w:val="auto"/>
              <w:rPr>
                <w:rFonts w:hint="default" w:ascii="仿宋" w:hAnsi="仿宋" w:eastAsia="仿宋" w:cs="仿宋"/>
                <w:bCs/>
                <w:kern w:val="0"/>
                <w:sz w:val="21"/>
                <w:szCs w:val="21"/>
                <w:highlight w:val="none"/>
                <w:lang w:val="en-US" w:eastAsia="zh-CN" w:bidi="ar-SA"/>
              </w:rPr>
            </w:pPr>
            <w:r>
              <w:rPr>
                <w:rFonts w:hint="eastAsia" w:ascii="仿宋" w:hAnsi="仿宋" w:cs="仿宋"/>
                <w:bCs/>
                <w:kern w:val="0"/>
                <w:sz w:val="21"/>
                <w:szCs w:val="21"/>
                <w:highlight w:val="none"/>
                <w:lang w:val="en-US" w:eastAsia="zh-CN" w:bidi="ar-SA"/>
              </w:rPr>
              <w:t>17</w:t>
            </w:r>
          </w:p>
        </w:tc>
        <w:tc>
          <w:tcPr>
            <w:tcW w:w="1741" w:type="dxa"/>
            <w:tcBorders>
              <w:top w:val="nil"/>
              <w:left w:val="single" w:color="auto" w:sz="4" w:space="0"/>
              <w:bottom w:val="single" w:color="auto" w:sz="4" w:space="0"/>
              <w:right w:val="single" w:color="auto" w:sz="8" w:space="0"/>
            </w:tcBorders>
            <w:vAlign w:val="center"/>
          </w:tcPr>
          <w:p w14:paraId="71F0EB3C">
            <w:pPr>
              <w:keepNext w:val="0"/>
              <w:keepLines w:val="0"/>
              <w:pageBreakBefore w:val="0"/>
              <w:widowControl/>
              <w:wordWrap/>
              <w:topLinePunct w:val="0"/>
              <w:bidi w:val="0"/>
              <w:spacing w:line="260" w:lineRule="exact"/>
              <w:jc w:val="center"/>
              <w:textAlignment w:val="auto"/>
              <w:rPr>
                <w:rFonts w:hint="eastAsia" w:ascii="仿宋" w:hAnsi="仿宋" w:eastAsia="仿宋" w:cs="仿宋"/>
                <w:bCs/>
                <w:kern w:val="0"/>
                <w:sz w:val="21"/>
                <w:szCs w:val="21"/>
                <w:highlight w:val="none"/>
                <w:lang w:val="en-US" w:eastAsia="zh-CN" w:bidi="ar-SA"/>
              </w:rPr>
            </w:pPr>
            <w:r>
              <w:rPr>
                <w:rFonts w:hint="eastAsia" w:ascii="仿宋" w:hAnsi="仿宋" w:cs="仿宋"/>
                <w:bCs/>
                <w:kern w:val="0"/>
                <w:sz w:val="21"/>
                <w:szCs w:val="21"/>
                <w:highlight w:val="none"/>
                <w:lang w:val="en-US" w:eastAsia="zh-CN"/>
              </w:rPr>
              <w:t>谈判方式</w:t>
            </w:r>
          </w:p>
        </w:tc>
        <w:tc>
          <w:tcPr>
            <w:tcW w:w="6125" w:type="dxa"/>
            <w:tcBorders>
              <w:top w:val="nil"/>
              <w:left w:val="nil"/>
              <w:bottom w:val="single" w:color="auto" w:sz="4" w:space="0"/>
              <w:right w:val="single" w:color="auto" w:sz="8" w:space="0"/>
            </w:tcBorders>
            <w:vAlign w:val="center"/>
          </w:tcPr>
          <w:p w14:paraId="2AE8BB83">
            <w:pPr>
              <w:keepNext w:val="0"/>
              <w:keepLines w:val="0"/>
              <w:pageBreakBefore w:val="0"/>
              <w:widowControl/>
              <w:numPr>
                <w:ilvl w:val="0"/>
                <w:numId w:val="0"/>
              </w:numPr>
              <w:wordWrap/>
              <w:topLinePunct w:val="0"/>
              <w:bidi w:val="0"/>
              <w:spacing w:line="260" w:lineRule="exact"/>
              <w:ind w:left="0" w:leftChars="0" w:firstLine="0" w:firstLineChars="0"/>
              <w:jc w:val="left"/>
              <w:textAlignment w:val="auto"/>
              <w:rPr>
                <w:rFonts w:hint="eastAsia" w:ascii="仿宋" w:hAnsi="仿宋" w:eastAsia="仿宋" w:cs="仿宋"/>
                <w:bCs/>
                <w:kern w:val="0"/>
                <w:sz w:val="21"/>
                <w:szCs w:val="21"/>
                <w:lang w:val="zh-CN" w:eastAsia="zh-CN" w:bidi="ar-SA"/>
              </w:rPr>
            </w:pPr>
            <w:r>
              <w:rPr>
                <w:rFonts w:hint="eastAsia" w:ascii="仿宋" w:hAnsi="仿宋" w:cs="仿宋"/>
                <w:bCs/>
                <w:kern w:val="0"/>
                <w:sz w:val="21"/>
                <w:szCs w:val="21"/>
                <w:lang w:val="en-US" w:eastAsia="zh-CN"/>
              </w:rPr>
              <w:t>线上</w:t>
            </w:r>
            <w:r>
              <w:rPr>
                <w:rFonts w:hint="eastAsia" w:ascii="仿宋" w:hAnsi="仿宋" w:cs="仿宋"/>
                <w:bCs/>
                <w:kern w:val="0"/>
                <w:sz w:val="21"/>
                <w:szCs w:val="21"/>
                <w:lang w:val="zh-CN" w:eastAsia="zh-CN"/>
              </w:rPr>
              <w:t>谈判</w:t>
            </w:r>
          </w:p>
        </w:tc>
      </w:tr>
      <w:tr w14:paraId="718F9CC6">
        <w:tblPrEx>
          <w:tblCellMar>
            <w:top w:w="0" w:type="dxa"/>
            <w:left w:w="108" w:type="dxa"/>
            <w:bottom w:w="0" w:type="dxa"/>
            <w:right w:w="108" w:type="dxa"/>
          </w:tblCellMar>
        </w:tblPrEx>
        <w:trPr>
          <w:trHeight w:val="396" w:hRule="atLeast"/>
        </w:trPr>
        <w:tc>
          <w:tcPr>
            <w:tcW w:w="852" w:type="dxa"/>
            <w:tcBorders>
              <w:top w:val="single" w:color="auto" w:sz="4" w:space="0"/>
              <w:left w:val="single" w:color="auto" w:sz="4" w:space="0"/>
              <w:bottom w:val="single" w:color="auto" w:sz="4" w:space="0"/>
              <w:right w:val="single" w:color="auto" w:sz="4" w:space="0"/>
            </w:tcBorders>
            <w:vAlign w:val="center"/>
          </w:tcPr>
          <w:p w14:paraId="15D13F21">
            <w:pPr>
              <w:keepNext w:val="0"/>
              <w:keepLines w:val="0"/>
              <w:pageBreakBefore w:val="0"/>
              <w:widowControl/>
              <w:wordWrap/>
              <w:topLinePunct w:val="0"/>
              <w:bidi w:val="0"/>
              <w:spacing w:line="260" w:lineRule="exact"/>
              <w:jc w:val="center"/>
              <w:textAlignment w:val="auto"/>
              <w:rPr>
                <w:rFonts w:hint="default" w:ascii="仿宋" w:hAnsi="仿宋" w:eastAsia="仿宋" w:cs="仿宋"/>
                <w:b w:val="0"/>
                <w:bCs/>
                <w:kern w:val="0"/>
                <w:sz w:val="21"/>
                <w:szCs w:val="21"/>
                <w:highlight w:val="none"/>
                <w:lang w:val="en-US" w:eastAsia="zh-CN"/>
              </w:rPr>
            </w:pPr>
            <w:r>
              <w:rPr>
                <w:rFonts w:hint="eastAsia" w:ascii="仿宋" w:hAnsi="仿宋" w:cs="仿宋"/>
                <w:b w:val="0"/>
                <w:bCs/>
                <w:kern w:val="0"/>
                <w:sz w:val="21"/>
                <w:szCs w:val="21"/>
                <w:highlight w:val="none"/>
                <w:lang w:val="en-US" w:eastAsia="zh-CN"/>
              </w:rPr>
              <w:t>18</w:t>
            </w:r>
          </w:p>
        </w:tc>
        <w:tc>
          <w:tcPr>
            <w:tcW w:w="1741" w:type="dxa"/>
            <w:tcBorders>
              <w:top w:val="single" w:color="auto" w:sz="4" w:space="0"/>
              <w:left w:val="single" w:color="auto" w:sz="4" w:space="0"/>
              <w:bottom w:val="single" w:color="auto" w:sz="4" w:space="0"/>
              <w:right w:val="single" w:color="auto" w:sz="4" w:space="0"/>
            </w:tcBorders>
            <w:vAlign w:val="center"/>
          </w:tcPr>
          <w:p w14:paraId="49C90FDC">
            <w:pPr>
              <w:keepNext w:val="0"/>
              <w:keepLines w:val="0"/>
              <w:pageBreakBefore w:val="0"/>
              <w:widowControl/>
              <w:wordWrap/>
              <w:topLinePunct w:val="0"/>
              <w:bidi w:val="0"/>
              <w:spacing w:line="260" w:lineRule="exact"/>
              <w:jc w:val="center"/>
              <w:textAlignment w:val="auto"/>
              <w:rPr>
                <w:rFonts w:hint="eastAsia" w:ascii="仿宋" w:hAnsi="仿宋" w:eastAsia="仿宋" w:cs="仿宋"/>
                <w:b w:val="0"/>
                <w:bCs/>
                <w:sz w:val="21"/>
                <w:szCs w:val="21"/>
                <w:highlight w:val="none"/>
                <w:lang w:eastAsia="zh-CN"/>
              </w:rPr>
            </w:pPr>
            <w:r>
              <w:rPr>
                <w:rFonts w:hint="eastAsia" w:ascii="仿宋" w:hAnsi="仿宋" w:eastAsia="仿宋" w:cs="仿宋"/>
                <w:b w:val="0"/>
                <w:bCs/>
                <w:sz w:val="21"/>
                <w:szCs w:val="21"/>
                <w:highlight w:val="none"/>
              </w:rPr>
              <w:t>评</w:t>
            </w:r>
            <w:r>
              <w:rPr>
                <w:rFonts w:hint="eastAsia" w:ascii="仿宋" w:hAnsi="仿宋" w:eastAsia="仿宋" w:cs="仿宋"/>
                <w:b w:val="0"/>
                <w:bCs/>
                <w:sz w:val="21"/>
                <w:szCs w:val="21"/>
                <w:highlight w:val="none"/>
                <w:lang w:eastAsia="zh-CN"/>
              </w:rPr>
              <w:t>审方式</w:t>
            </w:r>
          </w:p>
        </w:tc>
        <w:tc>
          <w:tcPr>
            <w:tcW w:w="6125" w:type="dxa"/>
            <w:tcBorders>
              <w:top w:val="single" w:color="auto" w:sz="4" w:space="0"/>
              <w:left w:val="single" w:color="auto" w:sz="4" w:space="0"/>
              <w:bottom w:val="single" w:color="auto" w:sz="4" w:space="0"/>
              <w:right w:val="single" w:color="auto" w:sz="4" w:space="0"/>
            </w:tcBorders>
            <w:vAlign w:val="center"/>
          </w:tcPr>
          <w:p w14:paraId="701A2474">
            <w:pPr>
              <w:keepNext w:val="0"/>
              <w:keepLines w:val="0"/>
              <w:pageBreakBefore w:val="0"/>
              <w:widowControl/>
              <w:wordWrap/>
              <w:topLinePunct w:val="0"/>
              <w:bidi w:val="0"/>
              <w:spacing w:line="260" w:lineRule="exact"/>
              <w:textAlignment w:val="auto"/>
              <w:rPr>
                <w:rFonts w:hint="eastAsia" w:ascii="仿宋" w:hAnsi="仿宋" w:eastAsia="仿宋" w:cs="仿宋"/>
                <w:b w:val="0"/>
                <w:bCs/>
                <w:sz w:val="21"/>
                <w:szCs w:val="21"/>
                <w:highlight w:val="none"/>
                <w:lang w:val="en-US" w:eastAsia="zh-CN"/>
              </w:rPr>
            </w:pPr>
            <w:r>
              <w:rPr>
                <w:rFonts w:hint="eastAsia" w:ascii="仿宋" w:hAnsi="仿宋" w:cs="仿宋"/>
                <w:b w:val="0"/>
                <w:bCs/>
                <w:sz w:val="21"/>
                <w:szCs w:val="21"/>
                <w:highlight w:val="none"/>
                <w:lang w:val="en-US" w:eastAsia="zh-CN"/>
              </w:rPr>
              <w:t>最低价评审法</w:t>
            </w:r>
          </w:p>
        </w:tc>
      </w:tr>
      <w:tr w14:paraId="74F828F7">
        <w:tblPrEx>
          <w:tblCellMar>
            <w:top w:w="0" w:type="dxa"/>
            <w:left w:w="108" w:type="dxa"/>
            <w:bottom w:w="0" w:type="dxa"/>
            <w:right w:w="108" w:type="dxa"/>
          </w:tblCellMar>
        </w:tblPrEx>
        <w:trPr>
          <w:trHeight w:val="1410" w:hRule="atLeast"/>
        </w:trPr>
        <w:tc>
          <w:tcPr>
            <w:tcW w:w="852" w:type="dxa"/>
            <w:tcBorders>
              <w:top w:val="single" w:color="auto" w:sz="4" w:space="0"/>
              <w:left w:val="single" w:color="auto" w:sz="4" w:space="0"/>
              <w:bottom w:val="single" w:color="auto" w:sz="4" w:space="0"/>
              <w:right w:val="single" w:color="auto" w:sz="4" w:space="0"/>
            </w:tcBorders>
            <w:vAlign w:val="center"/>
          </w:tcPr>
          <w:p w14:paraId="20246AE9">
            <w:pPr>
              <w:keepNext w:val="0"/>
              <w:keepLines w:val="0"/>
              <w:pageBreakBefore w:val="0"/>
              <w:widowControl/>
              <w:wordWrap/>
              <w:topLinePunct w:val="0"/>
              <w:bidi w:val="0"/>
              <w:spacing w:line="260" w:lineRule="exact"/>
              <w:ind w:firstLine="210" w:firstLineChars="100"/>
              <w:textAlignment w:val="auto"/>
              <w:rPr>
                <w:rFonts w:hint="default" w:ascii="仿宋" w:hAnsi="仿宋" w:eastAsia="仿宋" w:cs="仿宋"/>
                <w:b w:val="0"/>
                <w:bCs/>
                <w:kern w:val="0"/>
                <w:sz w:val="21"/>
                <w:szCs w:val="21"/>
                <w:highlight w:val="none"/>
                <w:lang w:val="en-US" w:eastAsia="zh-CN"/>
              </w:rPr>
            </w:pPr>
            <w:r>
              <w:rPr>
                <w:rFonts w:hint="eastAsia" w:ascii="仿宋" w:hAnsi="仿宋" w:cs="仿宋"/>
                <w:b w:val="0"/>
                <w:bCs/>
                <w:kern w:val="0"/>
                <w:sz w:val="21"/>
                <w:szCs w:val="21"/>
                <w:highlight w:val="none"/>
                <w:lang w:val="en-US" w:eastAsia="zh-CN"/>
              </w:rPr>
              <w:t>19</w:t>
            </w:r>
          </w:p>
        </w:tc>
        <w:tc>
          <w:tcPr>
            <w:tcW w:w="1741" w:type="dxa"/>
            <w:tcBorders>
              <w:top w:val="single" w:color="auto" w:sz="4" w:space="0"/>
              <w:left w:val="single" w:color="auto" w:sz="4" w:space="0"/>
              <w:bottom w:val="single" w:color="auto" w:sz="4" w:space="0"/>
              <w:right w:val="single" w:color="auto" w:sz="4" w:space="0"/>
            </w:tcBorders>
            <w:vAlign w:val="center"/>
          </w:tcPr>
          <w:p w14:paraId="41442811">
            <w:pPr>
              <w:keepNext w:val="0"/>
              <w:keepLines w:val="0"/>
              <w:pageBreakBefore w:val="0"/>
              <w:widowControl/>
              <w:wordWrap/>
              <w:topLinePunct w:val="0"/>
              <w:bidi w:val="0"/>
              <w:spacing w:line="260" w:lineRule="exact"/>
              <w:ind w:firstLine="420" w:firstLineChars="200"/>
              <w:textAlignment w:val="auto"/>
              <w:rPr>
                <w:rFonts w:hint="eastAsia" w:ascii="仿宋" w:hAnsi="仿宋" w:eastAsia="仿宋" w:cs="仿宋"/>
                <w:b w:val="0"/>
                <w:bCs/>
                <w:kern w:val="0"/>
                <w:sz w:val="21"/>
                <w:szCs w:val="21"/>
                <w:highlight w:val="none"/>
              </w:rPr>
            </w:pPr>
            <w:r>
              <w:rPr>
                <w:rFonts w:hint="eastAsia" w:ascii="仿宋" w:hAnsi="仿宋" w:eastAsia="仿宋" w:cs="仿宋"/>
                <w:b w:val="0"/>
                <w:bCs/>
                <w:kern w:val="0"/>
                <w:sz w:val="21"/>
                <w:szCs w:val="21"/>
                <w:highlight w:val="none"/>
                <w:lang w:val="zh-CN"/>
              </w:rPr>
              <w:t>联系方式</w:t>
            </w:r>
          </w:p>
        </w:tc>
        <w:tc>
          <w:tcPr>
            <w:tcW w:w="6125" w:type="dxa"/>
            <w:tcBorders>
              <w:top w:val="single" w:color="auto" w:sz="4" w:space="0"/>
              <w:left w:val="single" w:color="auto" w:sz="4" w:space="0"/>
              <w:bottom w:val="single" w:color="auto" w:sz="4" w:space="0"/>
              <w:right w:val="single" w:color="auto" w:sz="4" w:space="0"/>
            </w:tcBorders>
            <w:vAlign w:val="center"/>
          </w:tcPr>
          <w:p w14:paraId="2DD1F1EA">
            <w:pPr>
              <w:keepNext w:val="0"/>
              <w:keepLines w:val="0"/>
              <w:pageBreakBefore w:val="0"/>
              <w:widowControl/>
              <w:wordWrap/>
              <w:topLinePunct w:val="0"/>
              <w:bidi w:val="0"/>
              <w:spacing w:line="260" w:lineRule="exact"/>
              <w:textAlignment w:val="auto"/>
              <w:rPr>
                <w:rFonts w:hint="eastAsia" w:ascii="仿宋" w:hAnsi="仿宋" w:eastAsia="仿宋" w:cs="仿宋"/>
                <w:b w:val="0"/>
                <w:bCs/>
                <w:kern w:val="0"/>
                <w:sz w:val="21"/>
                <w:szCs w:val="21"/>
                <w:highlight w:val="none"/>
              </w:rPr>
            </w:pPr>
            <w:r>
              <w:rPr>
                <w:rFonts w:hint="eastAsia" w:ascii="仿宋" w:hAnsi="仿宋" w:eastAsia="仿宋" w:cs="仿宋"/>
                <w:b w:val="0"/>
                <w:bCs/>
                <w:kern w:val="0"/>
                <w:sz w:val="21"/>
                <w:szCs w:val="21"/>
                <w:highlight w:val="none"/>
              </w:rPr>
              <w:t>采购组织机构：采购工作小组</w:t>
            </w:r>
          </w:p>
          <w:p w14:paraId="2AAE3263">
            <w:pPr>
              <w:keepNext w:val="0"/>
              <w:keepLines w:val="0"/>
              <w:pageBreakBefore w:val="0"/>
              <w:widowControl/>
              <w:wordWrap/>
              <w:topLinePunct w:val="0"/>
              <w:bidi w:val="0"/>
              <w:spacing w:line="260" w:lineRule="exact"/>
              <w:textAlignment w:val="auto"/>
              <w:rPr>
                <w:rFonts w:hint="eastAsia" w:ascii="仿宋" w:hAnsi="仿宋" w:eastAsia="仿宋" w:cs="仿宋"/>
                <w:b w:val="0"/>
                <w:bCs/>
                <w:kern w:val="0"/>
                <w:sz w:val="21"/>
                <w:szCs w:val="21"/>
                <w:highlight w:val="none"/>
                <w:lang w:val="en-US" w:eastAsia="zh-CN"/>
              </w:rPr>
            </w:pPr>
            <w:r>
              <w:rPr>
                <w:rFonts w:hint="eastAsia" w:ascii="仿宋" w:hAnsi="仿宋" w:eastAsia="仿宋" w:cs="仿宋"/>
                <w:b w:val="0"/>
                <w:bCs/>
                <w:kern w:val="0"/>
                <w:sz w:val="21"/>
                <w:szCs w:val="21"/>
                <w:highlight w:val="none"/>
              </w:rPr>
              <w:t>联系人：</w:t>
            </w:r>
            <w:r>
              <w:rPr>
                <w:rFonts w:hint="eastAsia" w:ascii="仿宋" w:hAnsi="仿宋" w:cs="仿宋"/>
                <w:b w:val="0"/>
                <w:bCs/>
                <w:kern w:val="0"/>
                <w:sz w:val="21"/>
                <w:szCs w:val="21"/>
                <w:highlight w:val="none"/>
                <w:lang w:val="en-US" w:eastAsia="zh-CN"/>
              </w:rPr>
              <w:t>覃</w:t>
            </w:r>
            <w:r>
              <w:rPr>
                <w:rFonts w:hint="eastAsia" w:ascii="仿宋" w:hAnsi="仿宋" w:cs="仿宋"/>
                <w:b w:val="0"/>
                <w:bCs/>
                <w:kern w:val="0"/>
                <w:sz w:val="21"/>
                <w:szCs w:val="21"/>
                <w:highlight w:val="none"/>
                <w:lang w:eastAsia="zh-CN"/>
              </w:rPr>
              <w:t>老师</w:t>
            </w:r>
          </w:p>
          <w:p w14:paraId="796D152C">
            <w:pPr>
              <w:keepNext w:val="0"/>
              <w:keepLines w:val="0"/>
              <w:pageBreakBefore w:val="0"/>
              <w:widowControl/>
              <w:wordWrap/>
              <w:topLinePunct w:val="0"/>
              <w:bidi w:val="0"/>
              <w:spacing w:line="260" w:lineRule="exact"/>
              <w:textAlignment w:val="auto"/>
              <w:rPr>
                <w:rFonts w:hint="default" w:ascii="仿宋" w:hAnsi="仿宋" w:eastAsia="仿宋" w:cs="仿宋"/>
                <w:b w:val="0"/>
                <w:bCs/>
                <w:kern w:val="0"/>
                <w:sz w:val="21"/>
                <w:szCs w:val="21"/>
                <w:highlight w:val="none"/>
                <w:lang w:val="en-US" w:eastAsia="zh-CN"/>
              </w:rPr>
            </w:pPr>
            <w:r>
              <w:rPr>
                <w:rFonts w:hint="eastAsia" w:ascii="仿宋" w:hAnsi="仿宋" w:eastAsia="仿宋" w:cs="仿宋"/>
                <w:b w:val="0"/>
                <w:bCs/>
                <w:kern w:val="0"/>
                <w:sz w:val="21"/>
                <w:szCs w:val="21"/>
                <w:highlight w:val="none"/>
              </w:rPr>
              <w:t>邮箱：</w:t>
            </w:r>
            <w:r>
              <w:rPr>
                <w:rFonts w:hint="eastAsia" w:ascii="仿宋" w:hAnsi="仿宋" w:cs="仿宋"/>
                <w:b w:val="0"/>
                <w:bCs/>
                <w:kern w:val="0"/>
                <w:sz w:val="21"/>
                <w:szCs w:val="21"/>
                <w:highlight w:val="none"/>
                <w:lang w:val="en-US" w:eastAsia="zh-CN"/>
              </w:rPr>
              <w:t>ryylld_it@crhealthcare.com.hk</w:t>
            </w:r>
            <w:r>
              <w:rPr>
                <w:rFonts w:hint="eastAsia" w:ascii="仿宋" w:hAnsi="仿宋" w:eastAsia="仿宋" w:cs="仿宋"/>
                <w:b w:val="0"/>
                <w:bCs/>
                <w:kern w:val="0"/>
                <w:sz w:val="21"/>
                <w:szCs w:val="21"/>
                <w:highlight w:val="none"/>
              </w:rPr>
              <w:t>联系电话：</w:t>
            </w:r>
            <w:r>
              <w:rPr>
                <w:rFonts w:hint="eastAsia" w:ascii="仿宋" w:hAnsi="仿宋" w:cs="仿宋"/>
                <w:b w:val="0"/>
                <w:bCs/>
                <w:kern w:val="0"/>
                <w:sz w:val="21"/>
                <w:szCs w:val="21"/>
                <w:highlight w:val="none"/>
                <w:lang w:val="en-US" w:eastAsia="zh-CN"/>
              </w:rPr>
              <w:t>0771-2271180</w:t>
            </w:r>
          </w:p>
          <w:p w14:paraId="08258D9C">
            <w:pPr>
              <w:keepNext w:val="0"/>
              <w:keepLines w:val="0"/>
              <w:pageBreakBefore w:val="0"/>
              <w:widowControl/>
              <w:wordWrap/>
              <w:topLinePunct w:val="0"/>
              <w:bidi w:val="0"/>
              <w:spacing w:line="260" w:lineRule="exact"/>
              <w:textAlignment w:val="auto"/>
              <w:rPr>
                <w:rFonts w:hint="eastAsia" w:ascii="仿宋" w:hAnsi="仿宋" w:eastAsia="仿宋" w:cs="仿宋"/>
                <w:b w:val="0"/>
                <w:bCs/>
                <w:kern w:val="0"/>
                <w:sz w:val="21"/>
                <w:szCs w:val="21"/>
                <w:highlight w:val="none"/>
              </w:rPr>
            </w:pPr>
            <w:r>
              <w:rPr>
                <w:rFonts w:hint="eastAsia" w:ascii="仿宋" w:hAnsi="仿宋" w:eastAsia="仿宋" w:cs="仿宋"/>
                <w:b w:val="0"/>
                <w:bCs/>
                <w:kern w:val="0"/>
                <w:sz w:val="21"/>
                <w:szCs w:val="21"/>
                <w:highlight w:val="none"/>
              </w:rPr>
              <w:t>注意事项：对于本项目有关的通知，将</w:t>
            </w:r>
            <w:r>
              <w:rPr>
                <w:rFonts w:hint="eastAsia" w:ascii="仿宋" w:hAnsi="仿宋" w:cs="仿宋"/>
                <w:b w:val="0"/>
                <w:bCs/>
                <w:kern w:val="0"/>
                <w:sz w:val="21"/>
                <w:szCs w:val="21"/>
                <w:highlight w:val="none"/>
                <w:lang w:eastAsia="zh-CN"/>
              </w:rPr>
              <w:t>在</w:t>
            </w:r>
            <w:r>
              <w:rPr>
                <w:rFonts w:hint="eastAsia" w:ascii="仿宋" w:hAnsi="仿宋" w:cs="仿宋"/>
                <w:b w:val="0"/>
                <w:bCs/>
                <w:kern w:val="0"/>
                <w:sz w:val="21"/>
                <w:szCs w:val="21"/>
                <w:highlight w:val="none"/>
                <w:lang w:val="en-US" w:eastAsia="zh-CN"/>
              </w:rPr>
              <w:t>医院网站</w:t>
            </w:r>
            <w:r>
              <w:rPr>
                <w:rFonts w:hint="eastAsia" w:ascii="仿宋" w:hAnsi="仿宋" w:eastAsia="仿宋" w:cs="仿宋"/>
                <w:b w:val="0"/>
                <w:bCs/>
                <w:kern w:val="0"/>
                <w:sz w:val="21"/>
                <w:szCs w:val="21"/>
                <w:highlight w:val="none"/>
              </w:rPr>
              <w:t>向供应商发</w:t>
            </w:r>
            <w:r>
              <w:rPr>
                <w:rFonts w:hint="eastAsia" w:ascii="仿宋" w:hAnsi="仿宋" w:cs="仿宋"/>
                <w:b w:val="0"/>
                <w:bCs/>
                <w:kern w:val="0"/>
                <w:sz w:val="21"/>
                <w:szCs w:val="21"/>
                <w:highlight w:val="none"/>
                <w:lang w:eastAsia="zh-CN"/>
              </w:rPr>
              <w:t>布</w:t>
            </w:r>
            <w:r>
              <w:rPr>
                <w:rFonts w:hint="eastAsia" w:ascii="仿宋" w:hAnsi="仿宋" w:eastAsia="仿宋" w:cs="仿宋"/>
                <w:b w:val="0"/>
                <w:bCs/>
                <w:kern w:val="0"/>
                <w:sz w:val="21"/>
                <w:szCs w:val="21"/>
                <w:highlight w:val="none"/>
              </w:rPr>
              <w:t>。</w:t>
            </w:r>
            <w:r>
              <w:rPr>
                <w:rFonts w:hint="eastAsia" w:ascii="仿宋" w:hAnsi="仿宋" w:cs="仿宋"/>
                <w:b w:val="0"/>
                <w:bCs/>
                <w:kern w:val="0"/>
                <w:sz w:val="21"/>
                <w:szCs w:val="21"/>
                <w:highlight w:val="none"/>
                <w:lang w:val="en-US" w:eastAsia="zh-CN"/>
              </w:rPr>
              <w:t>响应</w:t>
            </w:r>
            <w:r>
              <w:rPr>
                <w:rFonts w:hint="eastAsia" w:ascii="仿宋" w:hAnsi="仿宋" w:eastAsia="仿宋" w:cs="仿宋"/>
                <w:b w:val="0"/>
                <w:bCs/>
                <w:kern w:val="0"/>
                <w:sz w:val="21"/>
                <w:szCs w:val="21"/>
                <w:highlight w:val="none"/>
              </w:rPr>
              <w:t>的供应商</w:t>
            </w:r>
            <w:r>
              <w:rPr>
                <w:rFonts w:hint="eastAsia" w:ascii="仿宋" w:hAnsi="仿宋" w:cs="仿宋"/>
                <w:b w:val="0"/>
                <w:bCs/>
                <w:kern w:val="0"/>
                <w:sz w:val="21"/>
                <w:szCs w:val="21"/>
                <w:highlight w:val="none"/>
                <w:lang w:eastAsia="zh-CN"/>
              </w:rPr>
              <w:t>可</w:t>
            </w:r>
            <w:r>
              <w:rPr>
                <w:rFonts w:hint="eastAsia" w:ascii="仿宋" w:hAnsi="仿宋" w:cs="仿宋"/>
                <w:b w:val="0"/>
                <w:bCs/>
                <w:kern w:val="0"/>
                <w:sz w:val="21"/>
                <w:szCs w:val="21"/>
                <w:highlight w:val="none"/>
                <w:lang w:val="en-US" w:eastAsia="zh-CN"/>
              </w:rPr>
              <w:t>通过邮件</w:t>
            </w:r>
            <w:r>
              <w:rPr>
                <w:rFonts w:hint="eastAsia" w:ascii="仿宋" w:hAnsi="仿宋" w:cs="仿宋"/>
                <w:b w:val="0"/>
                <w:bCs/>
                <w:kern w:val="0"/>
                <w:sz w:val="21"/>
                <w:szCs w:val="21"/>
                <w:highlight w:val="none"/>
                <w:lang w:eastAsia="zh-CN"/>
              </w:rPr>
              <w:t>进行</w:t>
            </w:r>
            <w:r>
              <w:rPr>
                <w:rFonts w:hint="eastAsia" w:ascii="仿宋" w:hAnsi="仿宋" w:eastAsia="仿宋" w:cs="仿宋"/>
                <w:b w:val="0"/>
                <w:bCs/>
                <w:kern w:val="0"/>
                <w:sz w:val="21"/>
                <w:szCs w:val="21"/>
                <w:highlight w:val="none"/>
              </w:rPr>
              <w:t>回复确认</w:t>
            </w:r>
            <w:r>
              <w:rPr>
                <w:rFonts w:hint="eastAsia" w:ascii="仿宋" w:hAnsi="仿宋" w:cs="仿宋"/>
                <w:b w:val="0"/>
                <w:bCs/>
                <w:kern w:val="0"/>
                <w:sz w:val="21"/>
                <w:szCs w:val="21"/>
                <w:highlight w:val="none"/>
                <w:lang w:eastAsia="zh-CN"/>
              </w:rPr>
              <w:t>。</w:t>
            </w:r>
          </w:p>
        </w:tc>
      </w:tr>
    </w:tbl>
    <w:p w14:paraId="64CA0A3D">
      <w:pPr>
        <w:pStyle w:val="2"/>
        <w:ind w:firstLine="1440" w:firstLineChars="400"/>
        <w:jc w:val="both"/>
        <w:rPr>
          <w:rFonts w:hint="eastAsia" w:ascii="仿宋" w:hAnsi="仿宋" w:eastAsia="仿宋" w:cs="仿宋"/>
          <w:b w:val="0"/>
          <w:bCs/>
          <w:sz w:val="36"/>
          <w:szCs w:val="36"/>
          <w:lang w:val="en-US" w:eastAsia="zh-CN"/>
        </w:rPr>
      </w:pPr>
      <w:bookmarkStart w:id="7" w:name="_1.10_投标预备会"/>
      <w:bookmarkEnd w:id="7"/>
      <w:bookmarkStart w:id="8" w:name="_Toc17725_WPSOffice_Level1"/>
      <w:r>
        <w:rPr>
          <w:rFonts w:hint="eastAsia" w:ascii="仿宋" w:hAnsi="仿宋" w:eastAsia="仿宋" w:cs="仿宋"/>
          <w:b w:val="0"/>
          <w:bCs/>
          <w:sz w:val="36"/>
          <w:szCs w:val="36"/>
          <w:lang w:val="en-US" w:eastAsia="zh-CN"/>
        </w:rPr>
        <w:t xml:space="preserve">第二章 </w:t>
      </w:r>
      <w:bookmarkEnd w:id="8"/>
      <w:r>
        <w:rPr>
          <w:rFonts w:hint="eastAsia" w:ascii="仿宋" w:hAnsi="仿宋" w:eastAsia="仿宋" w:cs="仿宋"/>
          <w:b w:val="0"/>
          <w:bCs/>
          <w:sz w:val="36"/>
          <w:szCs w:val="36"/>
          <w:lang w:val="en-US" w:eastAsia="zh-CN"/>
        </w:rPr>
        <w:t>响应文件内容及格式</w:t>
      </w:r>
    </w:p>
    <w:p w14:paraId="5CF64457">
      <w:pPr>
        <w:ind w:firstLine="480" w:firstLineChars="200"/>
        <w:rPr>
          <w:rFonts w:hint="eastAsia" w:ascii="仿宋" w:hAnsi="仿宋" w:eastAsia="仿宋" w:cs="仿宋"/>
          <w:bCs/>
        </w:rPr>
      </w:pPr>
      <w:bookmarkStart w:id="9" w:name="投标文件内容及格式：Block"/>
      <w:bookmarkEnd w:id="9"/>
      <w:bookmarkStart w:id="10" w:name="sys_投标文件内容及格式：Block"/>
      <w:bookmarkEnd w:id="10"/>
      <w:bookmarkStart w:id="11" w:name="_Toc2481_WPSOffice_Level2"/>
      <w:bookmarkStart w:id="12" w:name="_Toc1538_WPSOffice_Level2"/>
      <w:r>
        <w:rPr>
          <w:rFonts w:hint="eastAsia" w:ascii="仿宋" w:hAnsi="仿宋" w:eastAsia="仿宋" w:cs="仿宋"/>
          <w:b w:val="0"/>
          <w:bCs/>
          <w:sz w:val="24"/>
        </w:rPr>
        <w:t>一、</w:t>
      </w:r>
      <w:r>
        <w:rPr>
          <w:rFonts w:hint="eastAsia" w:ascii="仿宋" w:hAnsi="仿宋" w:eastAsia="仿宋" w:cs="仿宋"/>
          <w:b w:val="0"/>
          <w:bCs/>
          <w:sz w:val="24"/>
          <w:lang w:val="en-US" w:eastAsia="zh-CN"/>
        </w:rPr>
        <w:t>响应</w:t>
      </w:r>
      <w:r>
        <w:rPr>
          <w:rFonts w:hint="eastAsia" w:ascii="仿宋" w:hAnsi="仿宋" w:eastAsia="仿宋" w:cs="仿宋"/>
          <w:b w:val="0"/>
          <w:bCs/>
          <w:sz w:val="24"/>
        </w:rPr>
        <w:t>文件、电子文档的外封面、封口、封皮及目录</w:t>
      </w:r>
      <w:bookmarkEnd w:id="11"/>
      <w:bookmarkEnd w:id="12"/>
    </w:p>
    <w:tbl>
      <w:tblPr>
        <w:tblStyle w:val="8"/>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775"/>
        <w:gridCol w:w="882"/>
      </w:tblGrid>
      <w:tr w14:paraId="778B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7" w:type="dxa"/>
            <w:vAlign w:val="center"/>
          </w:tcPr>
          <w:p w14:paraId="6F9D86B6">
            <w:pPr>
              <w:widowControl/>
              <w:jc w:val="center"/>
              <w:rPr>
                <w:rFonts w:hint="eastAsia" w:ascii="仿宋" w:hAnsi="仿宋" w:eastAsia="仿宋" w:cs="仿宋"/>
                <w:bCs/>
                <w:kern w:val="0"/>
                <w:szCs w:val="21"/>
              </w:rPr>
            </w:pPr>
            <w:r>
              <w:rPr>
                <w:rFonts w:hint="eastAsia" w:ascii="仿宋" w:hAnsi="仿宋" w:eastAsia="仿宋" w:cs="仿宋"/>
                <w:bCs/>
                <w:kern w:val="0"/>
                <w:szCs w:val="21"/>
              </w:rPr>
              <w:t>序号</w:t>
            </w:r>
          </w:p>
        </w:tc>
        <w:tc>
          <w:tcPr>
            <w:tcW w:w="6775" w:type="dxa"/>
            <w:vAlign w:val="center"/>
          </w:tcPr>
          <w:p w14:paraId="22531A3A">
            <w:pPr>
              <w:widowControl/>
              <w:jc w:val="center"/>
              <w:rPr>
                <w:rFonts w:hint="eastAsia" w:ascii="仿宋" w:hAnsi="仿宋" w:eastAsia="仿宋" w:cs="仿宋"/>
                <w:bCs/>
                <w:kern w:val="0"/>
                <w:sz w:val="20"/>
                <w:szCs w:val="21"/>
              </w:rPr>
            </w:pPr>
            <w:r>
              <w:rPr>
                <w:rFonts w:hint="eastAsia" w:ascii="仿宋" w:hAnsi="仿宋" w:eastAsia="仿宋" w:cs="仿宋"/>
                <w:bCs/>
                <w:kern w:val="0"/>
                <w:sz w:val="20"/>
                <w:szCs w:val="21"/>
              </w:rPr>
              <w:t>内容</w:t>
            </w:r>
          </w:p>
        </w:tc>
        <w:tc>
          <w:tcPr>
            <w:tcW w:w="882" w:type="dxa"/>
            <w:vAlign w:val="center"/>
          </w:tcPr>
          <w:p w14:paraId="70D8314C">
            <w:pPr>
              <w:widowControl/>
              <w:jc w:val="center"/>
              <w:rPr>
                <w:rFonts w:hint="eastAsia" w:ascii="仿宋" w:hAnsi="仿宋" w:eastAsia="仿宋" w:cs="仿宋"/>
                <w:bCs/>
                <w:kern w:val="0"/>
                <w:szCs w:val="21"/>
              </w:rPr>
            </w:pPr>
            <w:r>
              <w:rPr>
                <w:rFonts w:hint="eastAsia" w:ascii="仿宋" w:hAnsi="仿宋" w:eastAsia="仿宋" w:cs="仿宋"/>
                <w:bCs/>
                <w:kern w:val="0"/>
                <w:szCs w:val="21"/>
              </w:rPr>
              <w:t>格式</w:t>
            </w:r>
          </w:p>
        </w:tc>
      </w:tr>
      <w:tr w14:paraId="5339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7" w:type="dxa"/>
            <w:vAlign w:val="center"/>
          </w:tcPr>
          <w:p w14:paraId="5B473DB2">
            <w:pPr>
              <w:jc w:val="center"/>
              <w:rPr>
                <w:rFonts w:hint="eastAsia" w:ascii="仿宋" w:hAnsi="仿宋" w:eastAsia="仿宋" w:cs="仿宋"/>
                <w:bCs/>
                <w:kern w:val="0"/>
                <w:szCs w:val="21"/>
              </w:rPr>
            </w:pPr>
            <w:r>
              <w:rPr>
                <w:rFonts w:hint="eastAsia" w:ascii="仿宋" w:hAnsi="仿宋" w:eastAsia="仿宋" w:cs="仿宋"/>
                <w:bCs/>
                <w:kern w:val="0"/>
                <w:szCs w:val="21"/>
              </w:rPr>
              <w:t>1</w:t>
            </w:r>
          </w:p>
        </w:tc>
        <w:tc>
          <w:tcPr>
            <w:tcW w:w="6775" w:type="dxa"/>
            <w:vAlign w:val="center"/>
          </w:tcPr>
          <w:p w14:paraId="0691036C">
            <w:pPr>
              <w:widowControl/>
              <w:jc w:val="left"/>
              <w:rPr>
                <w:rFonts w:hint="eastAsia" w:ascii="仿宋" w:hAnsi="仿宋" w:eastAsia="仿宋" w:cs="仿宋"/>
                <w:b w:val="0"/>
                <w:bCs/>
                <w:kern w:val="0"/>
                <w:szCs w:val="21"/>
              </w:rPr>
            </w:pPr>
            <w:r>
              <w:rPr>
                <w:rFonts w:hint="eastAsia" w:ascii="仿宋" w:hAnsi="仿宋" w:eastAsia="仿宋" w:cs="仿宋"/>
                <w:bCs/>
                <w:lang w:val="en-US" w:eastAsia="zh-CN"/>
              </w:rPr>
              <w:t>响应</w:t>
            </w:r>
            <w:r>
              <w:rPr>
                <w:rFonts w:hint="eastAsia" w:ascii="仿宋" w:hAnsi="仿宋" w:eastAsia="仿宋" w:cs="仿宋"/>
                <w:bCs/>
                <w:kern w:val="0"/>
                <w:szCs w:val="21"/>
              </w:rPr>
              <w:t>文件、电子文档的外封面及封口</w:t>
            </w:r>
          </w:p>
        </w:tc>
        <w:tc>
          <w:tcPr>
            <w:tcW w:w="882" w:type="dxa"/>
            <w:vAlign w:val="center"/>
          </w:tcPr>
          <w:p w14:paraId="3553019D">
            <w:pPr>
              <w:widowControl/>
              <w:jc w:val="center"/>
              <w:rPr>
                <w:rFonts w:hint="eastAsia" w:ascii="仿宋" w:hAnsi="仿宋" w:eastAsia="仿宋" w:cs="仿宋"/>
                <w:bCs/>
                <w:kern w:val="0"/>
                <w:szCs w:val="21"/>
              </w:rPr>
            </w:pPr>
            <w:r>
              <w:rPr>
                <w:rFonts w:hint="eastAsia" w:ascii="仿宋" w:hAnsi="仿宋" w:eastAsia="仿宋" w:cs="仿宋"/>
                <w:bCs/>
                <w:kern w:val="0"/>
                <w:szCs w:val="21"/>
              </w:rPr>
              <w:t>1</w:t>
            </w:r>
          </w:p>
        </w:tc>
      </w:tr>
      <w:tr w14:paraId="0A3D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14:paraId="02DD8057">
            <w:pPr>
              <w:widowControl/>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6775" w:type="dxa"/>
            <w:vAlign w:val="center"/>
          </w:tcPr>
          <w:p w14:paraId="34CECA67">
            <w:pPr>
              <w:widowControl/>
              <w:rPr>
                <w:rFonts w:hint="eastAsia" w:ascii="仿宋" w:hAnsi="仿宋" w:eastAsia="仿宋" w:cs="仿宋"/>
                <w:bCs/>
                <w:kern w:val="0"/>
                <w:szCs w:val="21"/>
              </w:rPr>
            </w:pPr>
            <w:r>
              <w:rPr>
                <w:rFonts w:hint="eastAsia" w:ascii="仿宋" w:hAnsi="仿宋" w:eastAsia="仿宋" w:cs="仿宋"/>
                <w:bCs/>
                <w:lang w:val="en-US" w:eastAsia="zh-CN"/>
              </w:rPr>
              <w:t>响应</w:t>
            </w:r>
            <w:r>
              <w:rPr>
                <w:rFonts w:hint="eastAsia" w:ascii="仿宋" w:hAnsi="仿宋" w:eastAsia="仿宋" w:cs="仿宋"/>
                <w:bCs/>
                <w:kern w:val="0"/>
                <w:szCs w:val="21"/>
              </w:rPr>
              <w:t>文件的封皮</w:t>
            </w:r>
          </w:p>
        </w:tc>
        <w:tc>
          <w:tcPr>
            <w:tcW w:w="882" w:type="dxa"/>
            <w:vAlign w:val="center"/>
          </w:tcPr>
          <w:p w14:paraId="78D4BA48">
            <w:pPr>
              <w:widowControl/>
              <w:jc w:val="center"/>
              <w:rPr>
                <w:rFonts w:hint="eastAsia" w:ascii="仿宋" w:hAnsi="仿宋" w:eastAsia="仿宋" w:cs="仿宋"/>
                <w:bCs/>
                <w:kern w:val="0"/>
                <w:szCs w:val="21"/>
              </w:rPr>
            </w:pPr>
            <w:r>
              <w:rPr>
                <w:rFonts w:hint="eastAsia" w:ascii="仿宋" w:hAnsi="仿宋" w:eastAsia="仿宋" w:cs="仿宋"/>
                <w:bCs/>
                <w:kern w:val="0"/>
                <w:szCs w:val="21"/>
              </w:rPr>
              <w:t>2</w:t>
            </w:r>
          </w:p>
        </w:tc>
      </w:tr>
      <w:tr w14:paraId="28A0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14:paraId="13D7F839">
            <w:pPr>
              <w:widowControl/>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6775" w:type="dxa"/>
            <w:vAlign w:val="center"/>
          </w:tcPr>
          <w:p w14:paraId="590103CA">
            <w:pPr>
              <w:widowControl/>
              <w:rPr>
                <w:rFonts w:hint="eastAsia" w:ascii="仿宋" w:hAnsi="仿宋" w:eastAsia="仿宋" w:cs="仿宋"/>
                <w:bCs/>
                <w:kern w:val="0"/>
                <w:szCs w:val="21"/>
              </w:rPr>
            </w:pPr>
            <w:r>
              <w:rPr>
                <w:rFonts w:hint="eastAsia" w:ascii="仿宋" w:hAnsi="仿宋" w:eastAsia="仿宋" w:cs="仿宋"/>
                <w:bCs/>
                <w:lang w:val="en-US" w:eastAsia="zh-CN"/>
              </w:rPr>
              <w:t>响应</w:t>
            </w:r>
            <w:r>
              <w:rPr>
                <w:rFonts w:hint="eastAsia" w:ascii="仿宋" w:hAnsi="仿宋" w:eastAsia="仿宋" w:cs="仿宋"/>
                <w:bCs/>
                <w:kern w:val="0"/>
                <w:szCs w:val="21"/>
              </w:rPr>
              <w:t>文件的目录</w:t>
            </w:r>
          </w:p>
        </w:tc>
        <w:tc>
          <w:tcPr>
            <w:tcW w:w="882" w:type="dxa"/>
            <w:vAlign w:val="center"/>
          </w:tcPr>
          <w:p w14:paraId="0B3CFB2E">
            <w:pPr>
              <w:widowControl/>
              <w:jc w:val="center"/>
              <w:rPr>
                <w:rFonts w:hint="eastAsia" w:ascii="仿宋" w:hAnsi="仿宋" w:eastAsia="仿宋" w:cs="仿宋"/>
                <w:bCs/>
                <w:kern w:val="0"/>
                <w:szCs w:val="21"/>
              </w:rPr>
            </w:pPr>
            <w:r>
              <w:rPr>
                <w:rFonts w:hint="eastAsia" w:ascii="仿宋" w:hAnsi="仿宋" w:eastAsia="仿宋" w:cs="仿宋"/>
                <w:bCs/>
                <w:kern w:val="0"/>
                <w:szCs w:val="21"/>
              </w:rPr>
              <w:t>3</w:t>
            </w:r>
          </w:p>
        </w:tc>
      </w:tr>
    </w:tbl>
    <w:p w14:paraId="6318CDDE">
      <w:pPr>
        <w:ind w:firstLine="480" w:firstLineChars="200"/>
        <w:rPr>
          <w:rFonts w:hint="eastAsia" w:ascii="仿宋" w:hAnsi="仿宋" w:eastAsia="仿宋" w:cs="仿宋"/>
          <w:b w:val="0"/>
          <w:bCs/>
          <w:sz w:val="24"/>
        </w:rPr>
      </w:pPr>
      <w:bookmarkStart w:id="13" w:name="_Toc31052_WPSOffice_Level2"/>
      <w:bookmarkStart w:id="14" w:name="_Toc1266_WPSOffice_Level2"/>
      <w:r>
        <w:rPr>
          <w:rFonts w:hint="eastAsia" w:ascii="仿宋" w:hAnsi="仿宋" w:eastAsia="仿宋" w:cs="仿宋"/>
          <w:b w:val="0"/>
          <w:bCs/>
          <w:sz w:val="24"/>
        </w:rPr>
        <w:t>二、资格证明材料</w:t>
      </w:r>
      <w:bookmarkEnd w:id="13"/>
      <w:bookmarkEnd w:id="14"/>
    </w:p>
    <w:tbl>
      <w:tblPr>
        <w:tblStyle w:val="8"/>
        <w:tblW w:w="8400" w:type="dxa"/>
        <w:jc w:val="center"/>
        <w:tblLayout w:type="fixed"/>
        <w:tblCellMar>
          <w:top w:w="0" w:type="dxa"/>
          <w:left w:w="0" w:type="dxa"/>
          <w:bottom w:w="0" w:type="dxa"/>
          <w:right w:w="0" w:type="dxa"/>
        </w:tblCellMar>
      </w:tblPr>
      <w:tblGrid>
        <w:gridCol w:w="671"/>
        <w:gridCol w:w="6793"/>
        <w:gridCol w:w="936"/>
      </w:tblGrid>
      <w:tr w14:paraId="4C80FBCC">
        <w:tblPrEx>
          <w:tblCellMar>
            <w:top w:w="0" w:type="dxa"/>
            <w:left w:w="0" w:type="dxa"/>
            <w:bottom w:w="0" w:type="dxa"/>
            <w:right w:w="0" w:type="dxa"/>
          </w:tblCellMar>
        </w:tblPrEx>
        <w:trPr>
          <w:trHeight w:val="574"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522FED">
            <w:pPr>
              <w:snapToGrid w:val="0"/>
              <w:jc w:val="center"/>
              <w:rPr>
                <w:rFonts w:hint="eastAsia" w:ascii="仿宋" w:hAnsi="仿宋" w:eastAsia="仿宋" w:cs="仿宋"/>
                <w:bCs/>
                <w:sz w:val="21"/>
                <w:szCs w:val="21"/>
              </w:rPr>
            </w:pPr>
            <w:bookmarkStart w:id="15" w:name="sys_资格性证明材料：Document"/>
            <w:bookmarkStart w:id="16" w:name="资格性证明材料：Document"/>
            <w:r>
              <w:rPr>
                <w:rFonts w:hint="eastAsia" w:ascii="仿宋" w:hAnsi="仿宋" w:eastAsia="仿宋" w:cs="仿宋"/>
                <w:bCs/>
                <w:sz w:val="21"/>
                <w:szCs w:val="21"/>
              </w:rPr>
              <w:t>序号</w:t>
            </w:r>
          </w:p>
        </w:tc>
        <w:tc>
          <w:tcPr>
            <w:tcW w:w="67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B21E77">
            <w:pPr>
              <w:snapToGrid w:val="0"/>
              <w:jc w:val="center"/>
              <w:rPr>
                <w:rFonts w:hint="eastAsia" w:ascii="仿宋" w:hAnsi="仿宋" w:eastAsia="仿宋" w:cs="仿宋"/>
                <w:bCs/>
                <w:sz w:val="21"/>
                <w:szCs w:val="21"/>
              </w:rPr>
            </w:pPr>
            <w:r>
              <w:rPr>
                <w:rFonts w:hint="eastAsia" w:ascii="仿宋" w:hAnsi="仿宋" w:eastAsia="仿宋" w:cs="仿宋"/>
                <w:bCs/>
                <w:sz w:val="21"/>
                <w:szCs w:val="21"/>
              </w:rPr>
              <w:t>资格证明材料</w:t>
            </w:r>
          </w:p>
        </w:tc>
        <w:tc>
          <w:tcPr>
            <w:tcW w:w="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623709">
            <w:pPr>
              <w:snapToGrid w:val="0"/>
              <w:jc w:val="center"/>
              <w:rPr>
                <w:rFonts w:hint="eastAsia" w:ascii="仿宋" w:hAnsi="仿宋" w:eastAsia="仿宋" w:cs="仿宋"/>
                <w:bCs/>
                <w:sz w:val="21"/>
                <w:szCs w:val="21"/>
              </w:rPr>
            </w:pPr>
            <w:r>
              <w:rPr>
                <w:rFonts w:hint="eastAsia" w:ascii="仿宋" w:hAnsi="仿宋" w:eastAsia="仿宋" w:cs="仿宋"/>
                <w:bCs/>
                <w:sz w:val="21"/>
                <w:szCs w:val="21"/>
              </w:rPr>
              <w:t>格式</w:t>
            </w:r>
          </w:p>
        </w:tc>
      </w:tr>
      <w:tr w14:paraId="234D13B5">
        <w:tblPrEx>
          <w:tblCellMar>
            <w:top w:w="0" w:type="dxa"/>
            <w:left w:w="0" w:type="dxa"/>
            <w:bottom w:w="0" w:type="dxa"/>
            <w:right w:w="0" w:type="dxa"/>
          </w:tblCellMar>
        </w:tblPrEx>
        <w:trPr>
          <w:trHeight w:val="79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F11416">
            <w:pPr>
              <w:snapToGrid w:val="0"/>
              <w:jc w:val="center"/>
              <w:rPr>
                <w:rFonts w:hint="eastAsia" w:ascii="仿宋" w:hAnsi="仿宋" w:eastAsia="仿宋" w:cs="仿宋"/>
                <w:bCs/>
                <w:sz w:val="21"/>
                <w:szCs w:val="21"/>
              </w:rPr>
            </w:pPr>
            <w:r>
              <w:rPr>
                <w:rFonts w:hint="eastAsia" w:ascii="仿宋" w:hAnsi="仿宋" w:eastAsia="仿宋" w:cs="仿宋"/>
                <w:bCs/>
                <w:sz w:val="21"/>
                <w:szCs w:val="21"/>
              </w:rPr>
              <w:t>1</w:t>
            </w:r>
          </w:p>
        </w:tc>
        <w:tc>
          <w:tcPr>
            <w:tcW w:w="67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CF5AD1">
            <w:pPr>
              <w:snapToGrid w:val="0"/>
              <w:jc w:val="left"/>
              <w:rPr>
                <w:rFonts w:hint="eastAsia" w:ascii="仿宋" w:hAnsi="仿宋" w:eastAsia="仿宋" w:cs="仿宋"/>
                <w:bCs/>
                <w:sz w:val="21"/>
                <w:szCs w:val="21"/>
              </w:rPr>
            </w:pPr>
            <w:r>
              <w:rPr>
                <w:rFonts w:hint="eastAsia" w:ascii="仿宋" w:hAnsi="仿宋" w:eastAsia="仿宋" w:cs="仿宋"/>
                <w:bCs/>
                <w:sz w:val="21"/>
                <w:szCs w:val="21"/>
              </w:rPr>
              <w:t>营业执照副本或事业单位法人证书或执业许可证等证明文件复印件（须加盖单位公章）</w:t>
            </w:r>
          </w:p>
        </w:tc>
        <w:tc>
          <w:tcPr>
            <w:tcW w:w="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A215AA">
            <w:pPr>
              <w:snapToGrid w:val="0"/>
              <w:jc w:val="center"/>
              <w:rPr>
                <w:rFonts w:hint="eastAsia" w:ascii="仿宋" w:hAnsi="仿宋" w:eastAsia="仿宋" w:cs="仿宋"/>
                <w:bCs/>
                <w:sz w:val="21"/>
                <w:szCs w:val="21"/>
              </w:rPr>
            </w:pPr>
          </w:p>
        </w:tc>
      </w:tr>
      <w:tr w14:paraId="10428C28">
        <w:tblPrEx>
          <w:tblCellMar>
            <w:top w:w="0" w:type="dxa"/>
            <w:left w:w="0" w:type="dxa"/>
            <w:bottom w:w="0" w:type="dxa"/>
            <w:right w:w="0" w:type="dxa"/>
          </w:tblCellMar>
        </w:tblPrEx>
        <w:trPr>
          <w:trHeight w:val="574"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D6D080">
            <w:pPr>
              <w:snapToGrid w:val="0"/>
              <w:jc w:val="center"/>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2</w:t>
            </w:r>
          </w:p>
        </w:tc>
        <w:tc>
          <w:tcPr>
            <w:tcW w:w="67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2D6517">
            <w:pPr>
              <w:widowControl/>
              <w:snapToGrid w:val="0"/>
              <w:jc w:val="left"/>
              <w:rPr>
                <w:rFonts w:hint="eastAsia" w:ascii="仿宋" w:hAnsi="仿宋" w:eastAsia="仿宋" w:cs="仿宋"/>
                <w:bCs/>
                <w:sz w:val="21"/>
                <w:szCs w:val="21"/>
              </w:rPr>
            </w:pPr>
            <w:r>
              <w:rPr>
                <w:rFonts w:hint="eastAsia" w:ascii="仿宋" w:hAnsi="仿宋" w:eastAsia="仿宋" w:cs="仿宋"/>
                <w:bCs/>
                <w:sz w:val="21"/>
                <w:szCs w:val="21"/>
              </w:rPr>
              <w:t>法定代表人（或非法人组织负责人）身份证明书原件</w:t>
            </w:r>
          </w:p>
        </w:tc>
        <w:tc>
          <w:tcPr>
            <w:tcW w:w="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D4A410">
            <w:pPr>
              <w:snapToGrid w:val="0"/>
              <w:jc w:val="center"/>
              <w:rPr>
                <w:rFonts w:hint="eastAsia" w:ascii="仿宋" w:hAnsi="仿宋" w:eastAsia="仿宋" w:cs="仿宋"/>
                <w:bCs/>
                <w:sz w:val="21"/>
                <w:szCs w:val="21"/>
              </w:rPr>
            </w:pPr>
            <w:r>
              <w:rPr>
                <w:rFonts w:hint="eastAsia" w:ascii="仿宋" w:hAnsi="仿宋" w:eastAsia="仿宋" w:cs="仿宋"/>
                <w:bCs/>
                <w:sz w:val="21"/>
                <w:szCs w:val="21"/>
              </w:rPr>
              <w:t>4</w:t>
            </w:r>
          </w:p>
        </w:tc>
      </w:tr>
      <w:tr w14:paraId="765BF7F4">
        <w:tblPrEx>
          <w:tblCellMar>
            <w:top w:w="0" w:type="dxa"/>
            <w:left w:w="0" w:type="dxa"/>
            <w:bottom w:w="0" w:type="dxa"/>
            <w:right w:w="0" w:type="dxa"/>
          </w:tblCellMar>
        </w:tblPrEx>
        <w:trPr>
          <w:trHeight w:val="574"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4475B6">
            <w:pPr>
              <w:snapToGrid w:val="0"/>
              <w:jc w:val="center"/>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3</w:t>
            </w:r>
          </w:p>
        </w:tc>
        <w:tc>
          <w:tcPr>
            <w:tcW w:w="67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954ACB">
            <w:pPr>
              <w:widowControl/>
              <w:snapToGrid w:val="0"/>
              <w:jc w:val="left"/>
              <w:rPr>
                <w:rFonts w:hint="eastAsia" w:ascii="仿宋" w:hAnsi="仿宋" w:eastAsia="仿宋" w:cs="仿宋"/>
                <w:bCs/>
                <w:sz w:val="21"/>
                <w:szCs w:val="21"/>
              </w:rPr>
            </w:pPr>
            <w:r>
              <w:rPr>
                <w:rFonts w:hint="eastAsia" w:ascii="仿宋" w:hAnsi="仿宋" w:eastAsia="仿宋" w:cs="仿宋"/>
                <w:bCs/>
                <w:sz w:val="21"/>
                <w:szCs w:val="21"/>
              </w:rPr>
              <w:t>法定代表人（或非法人组织负责人）授权委托书原件（授权委托人参加</w:t>
            </w:r>
            <w:r>
              <w:rPr>
                <w:rFonts w:hint="eastAsia" w:ascii="仿宋" w:hAnsi="仿宋" w:eastAsia="仿宋" w:cs="仿宋"/>
                <w:bCs/>
                <w:sz w:val="21"/>
                <w:szCs w:val="21"/>
                <w:lang w:eastAsia="zh-CN"/>
              </w:rPr>
              <w:t>谈判</w:t>
            </w:r>
            <w:r>
              <w:rPr>
                <w:rFonts w:hint="eastAsia" w:ascii="仿宋" w:hAnsi="仿宋" w:eastAsia="仿宋" w:cs="仿宋"/>
                <w:bCs/>
                <w:sz w:val="21"/>
                <w:szCs w:val="21"/>
              </w:rPr>
              <w:t>的须提供）</w:t>
            </w:r>
          </w:p>
        </w:tc>
        <w:tc>
          <w:tcPr>
            <w:tcW w:w="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9742C8">
            <w:pPr>
              <w:snapToGrid w:val="0"/>
              <w:jc w:val="center"/>
              <w:rPr>
                <w:rFonts w:hint="eastAsia" w:ascii="仿宋" w:hAnsi="仿宋" w:eastAsia="仿宋" w:cs="仿宋"/>
                <w:bCs/>
                <w:sz w:val="21"/>
                <w:szCs w:val="21"/>
              </w:rPr>
            </w:pPr>
            <w:r>
              <w:rPr>
                <w:rFonts w:hint="eastAsia" w:ascii="仿宋" w:hAnsi="仿宋" w:eastAsia="仿宋" w:cs="仿宋"/>
                <w:bCs/>
                <w:sz w:val="21"/>
                <w:szCs w:val="21"/>
              </w:rPr>
              <w:t>5</w:t>
            </w:r>
          </w:p>
        </w:tc>
      </w:tr>
      <w:tr w14:paraId="6290B1FA">
        <w:tblPrEx>
          <w:tblCellMar>
            <w:top w:w="0" w:type="dxa"/>
            <w:left w:w="0" w:type="dxa"/>
            <w:bottom w:w="0" w:type="dxa"/>
            <w:right w:w="0" w:type="dxa"/>
          </w:tblCellMar>
        </w:tblPrEx>
        <w:trPr>
          <w:trHeight w:val="645"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3D6D93">
            <w:pPr>
              <w:snapToGrid w:val="0"/>
              <w:jc w:val="center"/>
              <w:rPr>
                <w:rFonts w:hint="default" w:ascii="仿宋" w:hAnsi="仿宋" w:eastAsia="仿宋" w:cs="仿宋"/>
                <w:bCs/>
                <w:lang w:val="en-US" w:eastAsia="zh-CN"/>
              </w:rPr>
            </w:pPr>
            <w:r>
              <w:rPr>
                <w:rFonts w:hint="eastAsia" w:ascii="仿宋" w:hAnsi="仿宋" w:cs="仿宋"/>
                <w:bCs/>
                <w:lang w:val="en-US" w:eastAsia="zh-CN"/>
              </w:rPr>
              <w:t>4</w:t>
            </w:r>
          </w:p>
        </w:tc>
        <w:tc>
          <w:tcPr>
            <w:tcW w:w="67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4CD71B">
            <w:pPr>
              <w:pStyle w:val="12"/>
              <w:keepNext w:val="0"/>
              <w:keepLines w:val="0"/>
              <w:pageBreakBefore w:val="0"/>
              <w:widowControl w:val="0"/>
              <w:numPr>
                <w:ilvl w:val="0"/>
                <w:numId w:val="0"/>
              </w:numPr>
              <w:kinsoku/>
              <w:wordWrap/>
              <w:overflowPunct/>
              <w:topLinePunct w:val="0"/>
              <w:autoSpaceDE/>
              <w:autoSpaceDN/>
              <w:bidi w:val="0"/>
              <w:adjustRightInd/>
              <w:snapToGrid/>
              <w:spacing w:line="280" w:lineRule="exact"/>
              <w:ind w:left="-96" w:leftChars="0"/>
              <w:contextualSpacing/>
              <w:textAlignment w:val="auto"/>
              <w:rPr>
                <w:rFonts w:hint="eastAsia" w:ascii="仿宋" w:hAnsi="仿宋" w:eastAsia="仿宋" w:cs="仿宋"/>
                <w:bCs/>
              </w:rPr>
            </w:pPr>
            <w:r>
              <w:rPr>
                <w:rFonts w:hint="eastAsia" w:ascii="仿宋" w:hAnsi="仿宋" w:eastAsia="仿宋" w:cs="仿宋"/>
                <w:bCs/>
                <w:kern w:val="2"/>
                <w:sz w:val="21"/>
                <w:szCs w:val="24"/>
                <w:lang w:val="en-US" w:eastAsia="zh-CN" w:bidi="ar-SA"/>
              </w:rPr>
              <w:t>信用记录，供应商近三年内，在经营活动中无严重违纪记录，且在“信用中国”网站（www.creditchina.gov.cn）无不良记录（提供网站截图）</w:t>
            </w:r>
          </w:p>
        </w:tc>
        <w:tc>
          <w:tcPr>
            <w:tcW w:w="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ECEC8A">
            <w:pPr>
              <w:snapToGrid w:val="0"/>
              <w:jc w:val="center"/>
              <w:rPr>
                <w:rFonts w:hint="eastAsia" w:ascii="仿宋" w:hAnsi="仿宋" w:eastAsia="仿宋" w:cs="仿宋"/>
                <w:bCs/>
                <w:lang w:val="en-US" w:eastAsia="zh-CN"/>
              </w:rPr>
            </w:pPr>
            <w:r>
              <w:rPr>
                <w:rFonts w:hint="eastAsia" w:ascii="仿宋" w:hAnsi="仿宋" w:cs="仿宋"/>
                <w:bCs/>
                <w:lang w:val="en-US" w:eastAsia="zh-CN"/>
              </w:rPr>
              <w:t>6</w:t>
            </w:r>
          </w:p>
        </w:tc>
      </w:tr>
    </w:tbl>
    <w:p w14:paraId="06D8D80C">
      <w:pPr>
        <w:ind w:firstLine="480" w:firstLineChars="200"/>
        <w:rPr>
          <w:rFonts w:hint="eastAsia" w:ascii="仿宋" w:hAnsi="仿宋" w:eastAsia="仿宋" w:cs="仿宋"/>
          <w:b w:val="0"/>
          <w:bCs/>
          <w:sz w:val="24"/>
        </w:rPr>
      </w:pPr>
      <w:bookmarkStart w:id="17" w:name="_Toc25206_WPSOffice_Level2"/>
      <w:bookmarkStart w:id="18" w:name="_Toc22359_WPSOffice_Level2"/>
    </w:p>
    <w:p w14:paraId="4C3B4AF7">
      <w:pPr>
        <w:ind w:firstLine="480" w:firstLineChars="200"/>
        <w:rPr>
          <w:rFonts w:hint="eastAsia" w:ascii="仿宋" w:hAnsi="仿宋" w:eastAsia="仿宋" w:cs="仿宋"/>
          <w:b w:val="0"/>
          <w:bCs/>
          <w:sz w:val="24"/>
        </w:rPr>
      </w:pPr>
    </w:p>
    <w:p w14:paraId="2C49E7C3">
      <w:pPr>
        <w:ind w:firstLine="480" w:firstLineChars="200"/>
        <w:rPr>
          <w:rFonts w:hint="eastAsia" w:ascii="仿宋" w:hAnsi="仿宋" w:eastAsia="仿宋" w:cs="仿宋"/>
          <w:b w:val="0"/>
          <w:bCs/>
          <w:sz w:val="24"/>
        </w:rPr>
      </w:pPr>
      <w:r>
        <w:rPr>
          <w:rFonts w:hint="eastAsia" w:ascii="仿宋" w:hAnsi="仿宋" w:eastAsia="仿宋" w:cs="仿宋"/>
          <w:b w:val="0"/>
          <w:bCs/>
          <w:sz w:val="24"/>
        </w:rPr>
        <w:t>三、符合性证明材料</w:t>
      </w:r>
      <w:bookmarkEnd w:id="17"/>
      <w:bookmarkEnd w:id="18"/>
    </w:p>
    <w:bookmarkEnd w:id="15"/>
    <w:bookmarkEnd w:id="16"/>
    <w:tbl>
      <w:tblPr>
        <w:tblStyle w:val="8"/>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6864"/>
        <w:gridCol w:w="909"/>
      </w:tblGrid>
      <w:tr w14:paraId="5560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67" w:type="dxa"/>
            <w:vAlign w:val="center"/>
          </w:tcPr>
          <w:p w14:paraId="0BC426E9">
            <w:pPr>
              <w:jc w:val="center"/>
              <w:rPr>
                <w:rFonts w:hint="eastAsia" w:ascii="仿宋" w:hAnsi="仿宋" w:eastAsia="仿宋" w:cs="仿宋"/>
                <w:bCs/>
                <w:kern w:val="0"/>
                <w:sz w:val="21"/>
                <w:szCs w:val="21"/>
              </w:rPr>
            </w:pPr>
            <w:r>
              <w:rPr>
                <w:rFonts w:hint="eastAsia" w:ascii="仿宋" w:hAnsi="仿宋" w:eastAsia="仿宋" w:cs="仿宋"/>
                <w:bCs/>
                <w:kern w:val="0"/>
                <w:sz w:val="21"/>
                <w:szCs w:val="21"/>
              </w:rPr>
              <w:t>序号</w:t>
            </w:r>
          </w:p>
        </w:tc>
        <w:tc>
          <w:tcPr>
            <w:tcW w:w="6864" w:type="dxa"/>
            <w:vAlign w:val="center"/>
          </w:tcPr>
          <w:p w14:paraId="49B99992">
            <w:pPr>
              <w:jc w:val="center"/>
              <w:rPr>
                <w:rFonts w:hint="eastAsia" w:ascii="仿宋" w:hAnsi="仿宋" w:eastAsia="仿宋" w:cs="仿宋"/>
                <w:bCs/>
                <w:kern w:val="0"/>
                <w:sz w:val="21"/>
                <w:szCs w:val="21"/>
              </w:rPr>
            </w:pPr>
            <w:r>
              <w:rPr>
                <w:rFonts w:hint="eastAsia" w:ascii="仿宋" w:hAnsi="仿宋" w:eastAsia="仿宋" w:cs="仿宋"/>
                <w:bCs/>
                <w:kern w:val="0"/>
                <w:sz w:val="21"/>
                <w:szCs w:val="21"/>
              </w:rPr>
              <w:t>符合性证明材料审查内容</w:t>
            </w:r>
          </w:p>
        </w:tc>
        <w:tc>
          <w:tcPr>
            <w:tcW w:w="909" w:type="dxa"/>
            <w:vAlign w:val="center"/>
          </w:tcPr>
          <w:p w14:paraId="0A7D5162">
            <w:pPr>
              <w:jc w:val="center"/>
              <w:rPr>
                <w:rFonts w:hint="eastAsia" w:ascii="仿宋" w:hAnsi="仿宋" w:eastAsia="仿宋" w:cs="仿宋"/>
                <w:bCs/>
                <w:kern w:val="0"/>
                <w:sz w:val="21"/>
                <w:szCs w:val="21"/>
              </w:rPr>
            </w:pPr>
            <w:r>
              <w:rPr>
                <w:rFonts w:hint="eastAsia" w:ascii="仿宋" w:hAnsi="仿宋" w:eastAsia="仿宋" w:cs="仿宋"/>
                <w:bCs/>
                <w:kern w:val="0"/>
                <w:sz w:val="21"/>
                <w:szCs w:val="21"/>
              </w:rPr>
              <w:t>格式</w:t>
            </w:r>
          </w:p>
        </w:tc>
      </w:tr>
      <w:tr w14:paraId="2BF2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14:paraId="0E375CF4">
            <w:pPr>
              <w:jc w:val="center"/>
              <w:rPr>
                <w:rFonts w:hint="eastAsia" w:ascii="仿宋" w:hAnsi="仿宋" w:eastAsia="仿宋" w:cs="仿宋"/>
                <w:bCs/>
                <w:kern w:val="0"/>
                <w:sz w:val="21"/>
                <w:szCs w:val="21"/>
              </w:rPr>
            </w:pPr>
            <w:r>
              <w:rPr>
                <w:rFonts w:hint="eastAsia" w:ascii="仿宋" w:hAnsi="仿宋" w:eastAsia="仿宋" w:cs="仿宋"/>
                <w:bCs/>
                <w:kern w:val="0"/>
                <w:sz w:val="21"/>
                <w:szCs w:val="21"/>
              </w:rPr>
              <w:t>1</w:t>
            </w:r>
          </w:p>
        </w:tc>
        <w:tc>
          <w:tcPr>
            <w:tcW w:w="6864" w:type="dxa"/>
            <w:vAlign w:val="center"/>
          </w:tcPr>
          <w:p w14:paraId="7E5DBD79">
            <w:pPr>
              <w:rPr>
                <w:rFonts w:hint="eastAsia" w:ascii="仿宋" w:hAnsi="仿宋" w:eastAsia="仿宋" w:cs="仿宋"/>
                <w:bCs/>
                <w:kern w:val="0"/>
                <w:sz w:val="21"/>
                <w:szCs w:val="21"/>
              </w:rPr>
            </w:pPr>
            <w:r>
              <w:rPr>
                <w:rFonts w:hint="eastAsia" w:ascii="仿宋" w:hAnsi="仿宋" w:eastAsia="仿宋" w:cs="仿宋"/>
                <w:bCs/>
                <w:sz w:val="21"/>
                <w:szCs w:val="21"/>
                <w:lang w:val="en-US" w:eastAsia="zh-CN"/>
              </w:rPr>
              <w:t>响应</w:t>
            </w:r>
            <w:r>
              <w:rPr>
                <w:rFonts w:hint="eastAsia" w:ascii="仿宋" w:hAnsi="仿宋" w:eastAsia="仿宋" w:cs="仿宋"/>
                <w:bCs/>
                <w:kern w:val="0"/>
                <w:sz w:val="21"/>
                <w:szCs w:val="21"/>
              </w:rPr>
              <w:t>函</w:t>
            </w:r>
          </w:p>
        </w:tc>
        <w:tc>
          <w:tcPr>
            <w:tcW w:w="909" w:type="dxa"/>
            <w:vAlign w:val="center"/>
          </w:tcPr>
          <w:p w14:paraId="69A6D308">
            <w:pPr>
              <w:jc w:val="center"/>
              <w:rPr>
                <w:rFonts w:hint="default" w:ascii="仿宋" w:hAnsi="仿宋" w:eastAsia="仿宋" w:cs="仿宋"/>
                <w:bCs/>
                <w:kern w:val="0"/>
                <w:sz w:val="21"/>
                <w:szCs w:val="21"/>
                <w:lang w:val="en-US" w:eastAsia="zh-CN"/>
              </w:rPr>
            </w:pPr>
            <w:r>
              <w:rPr>
                <w:rFonts w:hint="eastAsia" w:ascii="仿宋" w:hAnsi="仿宋" w:cs="仿宋"/>
                <w:bCs/>
                <w:kern w:val="0"/>
                <w:sz w:val="21"/>
                <w:szCs w:val="21"/>
                <w:lang w:val="en-US" w:eastAsia="zh-CN"/>
              </w:rPr>
              <w:t>7</w:t>
            </w:r>
          </w:p>
        </w:tc>
      </w:tr>
      <w:tr w14:paraId="5075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14:paraId="3442C6F3">
            <w:pPr>
              <w:jc w:val="center"/>
              <w:rPr>
                <w:rFonts w:hint="eastAsia" w:ascii="仿宋" w:hAnsi="仿宋" w:eastAsia="仿宋" w:cs="仿宋"/>
                <w:bCs/>
                <w:kern w:val="0"/>
                <w:sz w:val="21"/>
                <w:szCs w:val="21"/>
                <w:lang w:eastAsia="zh-CN"/>
              </w:rPr>
            </w:pPr>
            <w:r>
              <w:rPr>
                <w:rFonts w:hint="eastAsia" w:ascii="仿宋" w:hAnsi="仿宋" w:eastAsia="仿宋" w:cs="仿宋"/>
                <w:bCs/>
                <w:kern w:val="0"/>
                <w:sz w:val="21"/>
                <w:szCs w:val="21"/>
                <w:lang w:val="en-US" w:eastAsia="zh-CN"/>
              </w:rPr>
              <w:t>2</w:t>
            </w:r>
          </w:p>
        </w:tc>
        <w:tc>
          <w:tcPr>
            <w:tcW w:w="6864" w:type="dxa"/>
            <w:vAlign w:val="center"/>
          </w:tcPr>
          <w:p w14:paraId="012D691B">
            <w:pPr>
              <w:rPr>
                <w:rFonts w:hint="eastAsia" w:ascii="仿宋" w:hAnsi="仿宋" w:eastAsia="仿宋" w:cs="仿宋"/>
                <w:bCs/>
                <w:kern w:val="0"/>
                <w:sz w:val="21"/>
                <w:szCs w:val="21"/>
              </w:rPr>
            </w:pPr>
            <w:r>
              <w:rPr>
                <w:rFonts w:hint="eastAsia" w:ascii="仿宋" w:hAnsi="仿宋" w:eastAsia="仿宋" w:cs="仿宋"/>
                <w:bCs/>
                <w:sz w:val="21"/>
                <w:szCs w:val="21"/>
              </w:rPr>
              <w:t>报价一览表</w:t>
            </w:r>
          </w:p>
        </w:tc>
        <w:tc>
          <w:tcPr>
            <w:tcW w:w="909" w:type="dxa"/>
            <w:vAlign w:val="center"/>
          </w:tcPr>
          <w:p w14:paraId="18DCDAF3">
            <w:pPr>
              <w:jc w:val="center"/>
              <w:rPr>
                <w:rFonts w:hint="default" w:ascii="仿宋" w:hAnsi="仿宋" w:eastAsia="仿宋" w:cs="仿宋"/>
                <w:bCs/>
                <w:kern w:val="0"/>
                <w:sz w:val="21"/>
                <w:szCs w:val="21"/>
                <w:lang w:val="en-US" w:eastAsia="zh-CN"/>
              </w:rPr>
            </w:pPr>
            <w:r>
              <w:rPr>
                <w:rFonts w:hint="eastAsia" w:ascii="仿宋" w:hAnsi="仿宋" w:cs="仿宋"/>
                <w:bCs/>
                <w:kern w:val="0"/>
                <w:sz w:val="21"/>
                <w:szCs w:val="21"/>
                <w:lang w:val="en-US" w:eastAsia="zh-CN"/>
              </w:rPr>
              <w:t>8</w:t>
            </w:r>
          </w:p>
        </w:tc>
      </w:tr>
      <w:tr w14:paraId="5144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14:paraId="63A2032B">
            <w:pPr>
              <w:jc w:val="center"/>
              <w:rPr>
                <w:rFonts w:hint="default" w:ascii="仿宋" w:hAnsi="仿宋" w:eastAsia="仿宋" w:cs="仿宋"/>
                <w:bCs/>
                <w:kern w:val="0"/>
                <w:sz w:val="21"/>
                <w:szCs w:val="21"/>
                <w:lang w:val="en-US" w:eastAsia="zh-CN"/>
              </w:rPr>
            </w:pPr>
            <w:r>
              <w:rPr>
                <w:rFonts w:hint="eastAsia" w:ascii="仿宋" w:hAnsi="仿宋" w:cs="仿宋"/>
                <w:bCs/>
                <w:kern w:val="0"/>
                <w:sz w:val="21"/>
                <w:szCs w:val="21"/>
                <w:lang w:val="en-US" w:eastAsia="zh-CN"/>
              </w:rPr>
              <w:t>3</w:t>
            </w:r>
          </w:p>
        </w:tc>
        <w:tc>
          <w:tcPr>
            <w:tcW w:w="6864" w:type="dxa"/>
            <w:vAlign w:val="center"/>
          </w:tcPr>
          <w:p w14:paraId="12702F7A">
            <w:pPr>
              <w:rPr>
                <w:rFonts w:hint="eastAsia" w:ascii="仿宋" w:hAnsi="仿宋" w:eastAsia="仿宋" w:cs="仿宋"/>
                <w:bCs/>
                <w:kern w:val="0"/>
                <w:sz w:val="21"/>
                <w:szCs w:val="21"/>
              </w:rPr>
            </w:pPr>
            <w:r>
              <w:rPr>
                <w:rFonts w:hint="eastAsia" w:ascii="仿宋" w:hAnsi="仿宋" w:eastAsia="仿宋" w:cs="仿宋"/>
                <w:bCs/>
                <w:kern w:val="0"/>
                <w:sz w:val="21"/>
                <w:szCs w:val="21"/>
              </w:rPr>
              <w:t>技术规格偏离表</w:t>
            </w:r>
          </w:p>
        </w:tc>
        <w:tc>
          <w:tcPr>
            <w:tcW w:w="909" w:type="dxa"/>
            <w:vAlign w:val="center"/>
          </w:tcPr>
          <w:p w14:paraId="7195D00A">
            <w:pPr>
              <w:jc w:val="center"/>
              <w:rPr>
                <w:rFonts w:hint="default" w:ascii="仿宋" w:hAnsi="仿宋" w:eastAsia="仿宋" w:cs="仿宋"/>
                <w:bCs/>
                <w:kern w:val="0"/>
                <w:sz w:val="21"/>
                <w:szCs w:val="21"/>
                <w:lang w:val="en-US" w:eastAsia="zh-CN"/>
              </w:rPr>
            </w:pPr>
            <w:r>
              <w:rPr>
                <w:rFonts w:hint="eastAsia" w:ascii="仿宋" w:hAnsi="仿宋" w:cs="仿宋"/>
                <w:bCs/>
                <w:kern w:val="0"/>
                <w:sz w:val="21"/>
                <w:szCs w:val="21"/>
                <w:lang w:val="en-US" w:eastAsia="zh-CN"/>
              </w:rPr>
              <w:t>9</w:t>
            </w:r>
          </w:p>
        </w:tc>
      </w:tr>
    </w:tbl>
    <w:p w14:paraId="4A022B5D">
      <w:pPr>
        <w:ind w:firstLine="480" w:firstLineChars="200"/>
        <w:jc w:val="left"/>
        <w:rPr>
          <w:rFonts w:hint="eastAsia" w:ascii="仿宋" w:hAnsi="仿宋" w:eastAsia="仿宋" w:cs="仿宋"/>
          <w:b w:val="0"/>
          <w:bCs/>
          <w:sz w:val="24"/>
        </w:rPr>
      </w:pPr>
      <w:bookmarkStart w:id="19" w:name="_Toc27769_WPSOffice_Level2"/>
      <w:bookmarkStart w:id="20" w:name="_Toc24432_WPSOffice_Level2"/>
      <w:r>
        <w:rPr>
          <w:rFonts w:hint="eastAsia" w:ascii="仿宋" w:hAnsi="仿宋" w:eastAsia="仿宋" w:cs="仿宋"/>
          <w:b w:val="0"/>
          <w:bCs/>
          <w:sz w:val="24"/>
        </w:rPr>
        <w:t>四、其他材料</w:t>
      </w:r>
      <w:bookmarkEnd w:id="19"/>
      <w:bookmarkEnd w:id="20"/>
    </w:p>
    <w:tbl>
      <w:tblPr>
        <w:tblStyle w:val="8"/>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927"/>
        <w:gridCol w:w="912"/>
      </w:tblGrid>
      <w:tr w14:paraId="0E3C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1" w:type="dxa"/>
            <w:vAlign w:val="center"/>
          </w:tcPr>
          <w:p w14:paraId="29664E04">
            <w:pPr>
              <w:jc w:val="center"/>
              <w:rPr>
                <w:rFonts w:hint="eastAsia" w:ascii="仿宋" w:hAnsi="仿宋" w:eastAsia="仿宋" w:cs="仿宋"/>
                <w:bCs/>
                <w:kern w:val="0"/>
                <w:sz w:val="21"/>
                <w:szCs w:val="21"/>
                <w:highlight w:val="none"/>
              </w:rPr>
            </w:pPr>
            <w:r>
              <w:rPr>
                <w:rFonts w:hint="eastAsia" w:ascii="仿宋" w:hAnsi="仿宋" w:eastAsia="仿宋" w:cs="仿宋"/>
                <w:bCs/>
                <w:kern w:val="0"/>
                <w:sz w:val="21"/>
                <w:szCs w:val="21"/>
                <w:highlight w:val="none"/>
              </w:rPr>
              <w:t>序号</w:t>
            </w:r>
          </w:p>
        </w:tc>
        <w:tc>
          <w:tcPr>
            <w:tcW w:w="6927" w:type="dxa"/>
            <w:vAlign w:val="center"/>
          </w:tcPr>
          <w:p w14:paraId="7C56EA33">
            <w:pPr>
              <w:jc w:val="center"/>
              <w:rPr>
                <w:rFonts w:hint="eastAsia" w:ascii="仿宋" w:hAnsi="仿宋" w:eastAsia="仿宋" w:cs="仿宋"/>
                <w:bCs/>
                <w:kern w:val="0"/>
                <w:sz w:val="21"/>
                <w:szCs w:val="21"/>
                <w:highlight w:val="none"/>
              </w:rPr>
            </w:pPr>
            <w:r>
              <w:rPr>
                <w:rFonts w:hint="eastAsia" w:ascii="仿宋" w:hAnsi="仿宋" w:eastAsia="仿宋" w:cs="仿宋"/>
                <w:bCs/>
                <w:kern w:val="0"/>
                <w:sz w:val="21"/>
                <w:szCs w:val="21"/>
                <w:highlight w:val="none"/>
              </w:rPr>
              <w:t>其他材料</w:t>
            </w:r>
          </w:p>
        </w:tc>
        <w:tc>
          <w:tcPr>
            <w:tcW w:w="912" w:type="dxa"/>
            <w:vAlign w:val="center"/>
          </w:tcPr>
          <w:p w14:paraId="68B722A1">
            <w:pPr>
              <w:jc w:val="center"/>
              <w:rPr>
                <w:rFonts w:hint="eastAsia" w:ascii="仿宋" w:hAnsi="仿宋" w:eastAsia="仿宋" w:cs="仿宋"/>
                <w:bCs/>
                <w:kern w:val="0"/>
                <w:sz w:val="21"/>
                <w:szCs w:val="21"/>
                <w:highlight w:val="none"/>
              </w:rPr>
            </w:pPr>
            <w:r>
              <w:rPr>
                <w:rFonts w:hint="eastAsia" w:ascii="仿宋" w:hAnsi="仿宋" w:eastAsia="仿宋" w:cs="仿宋"/>
                <w:bCs/>
                <w:kern w:val="0"/>
                <w:sz w:val="21"/>
                <w:szCs w:val="21"/>
                <w:highlight w:val="none"/>
              </w:rPr>
              <w:t>格式</w:t>
            </w:r>
          </w:p>
        </w:tc>
      </w:tr>
      <w:tr w14:paraId="1E3F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1" w:type="dxa"/>
            <w:vAlign w:val="center"/>
          </w:tcPr>
          <w:p w14:paraId="78D2C3EF">
            <w:pPr>
              <w:jc w:val="center"/>
              <w:rPr>
                <w:rFonts w:hint="eastAsia"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lang w:val="en-US" w:eastAsia="zh-CN"/>
              </w:rPr>
              <w:t>1</w:t>
            </w:r>
          </w:p>
        </w:tc>
        <w:tc>
          <w:tcPr>
            <w:tcW w:w="6927" w:type="dxa"/>
            <w:vAlign w:val="center"/>
          </w:tcPr>
          <w:p w14:paraId="0D725A13">
            <w:pPr>
              <w:rPr>
                <w:rFonts w:hint="default" w:ascii="仿宋" w:hAnsi="仿宋" w:eastAsia="仿宋" w:cs="仿宋"/>
                <w:b w:val="0"/>
                <w:bCs/>
                <w:kern w:val="0"/>
                <w:sz w:val="21"/>
                <w:szCs w:val="21"/>
                <w:highlight w:val="none"/>
                <w:lang w:val="en-US" w:eastAsia="zh-CN"/>
              </w:rPr>
            </w:pPr>
            <w:r>
              <w:rPr>
                <w:rFonts w:hint="eastAsia" w:ascii="仿宋" w:hAnsi="仿宋" w:eastAsia="仿宋" w:cs="仿宋"/>
                <w:bCs/>
                <w:kern w:val="0"/>
                <w:sz w:val="21"/>
                <w:szCs w:val="21"/>
                <w:highlight w:val="none"/>
                <w:lang w:eastAsia="zh-CN"/>
              </w:rPr>
              <w:t>采购文件要求的以及供应商认为需要提供的其他材料</w:t>
            </w:r>
            <w:r>
              <w:rPr>
                <w:rFonts w:hint="eastAsia" w:ascii="仿宋" w:hAnsi="仿宋" w:cs="仿宋"/>
                <w:bCs/>
                <w:kern w:val="0"/>
                <w:sz w:val="21"/>
                <w:szCs w:val="21"/>
                <w:highlight w:val="none"/>
                <w:lang w:eastAsia="zh-CN"/>
              </w:rPr>
              <w:t>：</w:t>
            </w:r>
            <w:r>
              <w:rPr>
                <w:rFonts w:hint="eastAsia" w:ascii="仿宋" w:hAnsi="仿宋" w:cs="仿宋"/>
                <w:bCs/>
                <w:kern w:val="0"/>
                <w:sz w:val="21"/>
                <w:szCs w:val="21"/>
                <w:highlight w:val="none"/>
                <w:lang w:val="en-US" w:eastAsia="zh-CN"/>
              </w:rPr>
              <w:t>单一来源支撑材料</w:t>
            </w:r>
          </w:p>
        </w:tc>
        <w:tc>
          <w:tcPr>
            <w:tcW w:w="912" w:type="dxa"/>
            <w:vAlign w:val="center"/>
          </w:tcPr>
          <w:p w14:paraId="3A14DD12">
            <w:pPr>
              <w:jc w:val="center"/>
              <w:rPr>
                <w:rFonts w:hint="eastAsia" w:ascii="仿宋" w:hAnsi="仿宋" w:eastAsia="仿宋" w:cs="仿宋"/>
                <w:bCs/>
                <w:kern w:val="0"/>
                <w:sz w:val="21"/>
                <w:szCs w:val="21"/>
                <w:highlight w:val="none"/>
              </w:rPr>
            </w:pPr>
          </w:p>
        </w:tc>
      </w:tr>
    </w:tbl>
    <w:p w14:paraId="2226C528">
      <w:pPr>
        <w:spacing w:line="360" w:lineRule="auto"/>
        <w:ind w:firstLine="480" w:firstLineChars="200"/>
        <w:rPr>
          <w:rFonts w:hint="eastAsia" w:ascii="仿宋" w:hAnsi="仿宋" w:eastAsia="仿宋" w:cs="仿宋"/>
          <w:b w:val="0"/>
          <w:bCs/>
          <w:sz w:val="24"/>
        </w:rPr>
      </w:pPr>
      <w:r>
        <w:rPr>
          <w:rFonts w:hint="eastAsia" w:ascii="仿宋" w:hAnsi="仿宋" w:eastAsia="仿宋" w:cs="仿宋"/>
          <w:b w:val="0"/>
          <w:bCs/>
          <w:sz w:val="24"/>
        </w:rPr>
        <w:t xml:space="preserve"> </w:t>
      </w:r>
      <w:bookmarkStart w:id="21" w:name="_Toc23127_WPSOffice_Level2"/>
      <w:bookmarkStart w:id="22" w:name="_Toc24011_WPSOffice_Level2"/>
      <w:r>
        <w:rPr>
          <w:rFonts w:hint="eastAsia" w:ascii="仿宋" w:hAnsi="仿宋" w:eastAsia="仿宋" w:cs="仿宋"/>
          <w:b w:val="0"/>
          <w:bCs/>
          <w:sz w:val="24"/>
        </w:rPr>
        <w:t>重要提示：</w:t>
      </w:r>
      <w:bookmarkEnd w:id="21"/>
      <w:bookmarkEnd w:id="22"/>
    </w:p>
    <w:p w14:paraId="0D780BEC">
      <w:pPr>
        <w:snapToGrid/>
        <w:spacing w:line="240" w:lineRule="auto"/>
        <w:ind w:firstLine="420" w:firstLineChars="200"/>
        <w:jc w:val="left"/>
        <w:rPr>
          <w:rFonts w:hint="eastAsia" w:ascii="仿宋" w:hAnsi="仿宋" w:eastAsia="仿宋" w:cs="仿宋"/>
          <w:b w:val="0"/>
          <w:bCs/>
          <w:sz w:val="21"/>
          <w:szCs w:val="21"/>
        </w:rPr>
      </w:pPr>
      <w:r>
        <w:rPr>
          <w:rFonts w:hint="eastAsia" w:ascii="仿宋" w:hAnsi="仿宋" w:eastAsia="仿宋" w:cs="仿宋"/>
          <w:b w:val="0"/>
          <w:bCs/>
          <w:sz w:val="21"/>
          <w:szCs w:val="21"/>
        </w:rPr>
        <w:t>1、</w:t>
      </w:r>
      <w:r>
        <w:rPr>
          <w:rFonts w:hint="eastAsia" w:ascii="仿宋" w:hAnsi="仿宋" w:eastAsia="仿宋" w:cs="仿宋"/>
          <w:b w:val="0"/>
          <w:bCs/>
          <w:sz w:val="21"/>
          <w:szCs w:val="21"/>
          <w:lang w:val="en-US" w:eastAsia="zh-CN"/>
        </w:rPr>
        <w:t>供应商</w:t>
      </w:r>
      <w:r>
        <w:rPr>
          <w:rFonts w:hint="eastAsia" w:ascii="仿宋" w:hAnsi="仿宋" w:eastAsia="仿宋" w:cs="仿宋"/>
          <w:b w:val="0"/>
          <w:bCs/>
          <w:sz w:val="21"/>
          <w:szCs w:val="21"/>
        </w:rPr>
        <w:t>提供的证明材料，除需要</w:t>
      </w:r>
      <w:r>
        <w:rPr>
          <w:rFonts w:hint="eastAsia" w:ascii="仿宋" w:hAnsi="仿宋" w:eastAsia="仿宋" w:cs="仿宋"/>
          <w:b w:val="0"/>
          <w:bCs/>
          <w:sz w:val="21"/>
          <w:szCs w:val="21"/>
          <w:lang w:val="en-US" w:eastAsia="zh-CN"/>
        </w:rPr>
        <w:t>供应商</w:t>
      </w:r>
      <w:r>
        <w:rPr>
          <w:rFonts w:hint="eastAsia" w:ascii="仿宋" w:hAnsi="仿宋" w:eastAsia="仿宋" w:cs="仿宋"/>
          <w:b w:val="0"/>
          <w:bCs/>
          <w:sz w:val="21"/>
          <w:szCs w:val="21"/>
        </w:rPr>
        <w:t xml:space="preserve">填报或有特殊说明外，均须按要求提供。 </w:t>
      </w:r>
    </w:p>
    <w:p w14:paraId="58CF6EA6">
      <w:pPr>
        <w:snapToGrid/>
        <w:spacing w:line="240" w:lineRule="auto"/>
        <w:ind w:firstLine="420" w:firstLineChars="200"/>
        <w:jc w:val="left"/>
        <w:rPr>
          <w:rFonts w:hint="eastAsia" w:ascii="仿宋" w:hAnsi="仿宋" w:eastAsia="仿宋" w:cs="仿宋"/>
          <w:b w:val="0"/>
          <w:bCs/>
          <w:sz w:val="21"/>
          <w:szCs w:val="21"/>
        </w:rPr>
      </w:pPr>
      <w:r>
        <w:rPr>
          <w:rFonts w:hint="eastAsia" w:ascii="仿宋" w:hAnsi="仿宋" w:eastAsia="仿宋" w:cs="仿宋"/>
          <w:b w:val="0"/>
          <w:bCs/>
          <w:sz w:val="21"/>
          <w:szCs w:val="21"/>
        </w:rPr>
        <w:t>2、</w:t>
      </w:r>
      <w:r>
        <w:rPr>
          <w:rFonts w:hint="eastAsia" w:ascii="仿宋" w:hAnsi="仿宋" w:eastAsia="仿宋" w:cs="仿宋"/>
          <w:b w:val="0"/>
          <w:bCs/>
          <w:sz w:val="21"/>
          <w:szCs w:val="21"/>
          <w:lang w:val="en-US" w:eastAsia="zh-CN"/>
        </w:rPr>
        <w:t>供应商</w:t>
      </w:r>
      <w:r>
        <w:rPr>
          <w:rFonts w:hint="eastAsia" w:ascii="仿宋" w:hAnsi="仿宋" w:eastAsia="仿宋" w:cs="仿宋"/>
          <w:b w:val="0"/>
          <w:bCs/>
          <w:sz w:val="21"/>
          <w:szCs w:val="21"/>
        </w:rPr>
        <w:t>在编制</w:t>
      </w:r>
      <w:r>
        <w:rPr>
          <w:rFonts w:hint="eastAsia" w:ascii="仿宋" w:hAnsi="仿宋" w:eastAsia="仿宋" w:cs="仿宋"/>
          <w:b w:val="0"/>
          <w:bCs/>
          <w:sz w:val="21"/>
          <w:szCs w:val="21"/>
          <w:lang w:val="en-US" w:eastAsia="zh-CN"/>
        </w:rPr>
        <w:t>响应</w:t>
      </w:r>
      <w:r>
        <w:rPr>
          <w:rFonts w:hint="eastAsia" w:ascii="仿宋" w:hAnsi="仿宋" w:eastAsia="仿宋" w:cs="仿宋"/>
          <w:b w:val="0"/>
          <w:bCs/>
          <w:sz w:val="21"/>
          <w:szCs w:val="21"/>
        </w:rPr>
        <w:t>文件时，对于给定格式的文件内容，必须按照给定的标准格式进行填报；对于没有给定标准格式的文件内容，可以由</w:t>
      </w:r>
      <w:r>
        <w:rPr>
          <w:rFonts w:hint="eastAsia" w:ascii="仿宋" w:hAnsi="仿宋" w:eastAsia="仿宋" w:cs="仿宋"/>
          <w:b w:val="0"/>
          <w:bCs/>
          <w:sz w:val="21"/>
          <w:szCs w:val="21"/>
          <w:lang w:val="en-US" w:eastAsia="zh-CN"/>
        </w:rPr>
        <w:t>供应商</w:t>
      </w:r>
      <w:r>
        <w:rPr>
          <w:rFonts w:hint="eastAsia" w:ascii="仿宋" w:hAnsi="仿宋" w:eastAsia="仿宋" w:cs="仿宋"/>
          <w:b w:val="0"/>
          <w:bCs/>
          <w:sz w:val="21"/>
          <w:szCs w:val="21"/>
        </w:rPr>
        <w:t>自行设计。</w:t>
      </w:r>
      <w:r>
        <w:rPr>
          <w:rFonts w:hint="eastAsia" w:ascii="仿宋" w:hAnsi="仿宋" w:eastAsia="仿宋" w:cs="仿宋"/>
          <w:b w:val="0"/>
          <w:bCs/>
          <w:sz w:val="21"/>
          <w:szCs w:val="21"/>
          <w:lang w:val="en-US" w:eastAsia="zh-CN"/>
        </w:rPr>
        <w:t>供应商</w:t>
      </w:r>
      <w:r>
        <w:rPr>
          <w:rFonts w:hint="eastAsia" w:ascii="仿宋" w:hAnsi="仿宋" w:eastAsia="仿宋" w:cs="仿宋"/>
          <w:b w:val="0"/>
          <w:bCs/>
          <w:sz w:val="21"/>
          <w:szCs w:val="21"/>
        </w:rPr>
        <w:t>在</w:t>
      </w:r>
      <w:r>
        <w:rPr>
          <w:rFonts w:hint="eastAsia" w:ascii="仿宋" w:hAnsi="仿宋" w:eastAsia="仿宋" w:cs="仿宋"/>
          <w:b w:val="0"/>
          <w:bCs/>
          <w:sz w:val="21"/>
          <w:szCs w:val="21"/>
          <w:lang w:val="en-US" w:eastAsia="zh-CN"/>
        </w:rPr>
        <w:t>制作电子响应</w:t>
      </w:r>
      <w:r>
        <w:rPr>
          <w:rFonts w:hint="eastAsia" w:ascii="仿宋" w:hAnsi="仿宋" w:eastAsia="仿宋" w:cs="仿宋"/>
          <w:b w:val="0"/>
          <w:bCs/>
          <w:sz w:val="21"/>
          <w:szCs w:val="21"/>
        </w:rPr>
        <w:t>文件时,应严格按照本表中“</w:t>
      </w:r>
      <w:r>
        <w:rPr>
          <w:rFonts w:hint="eastAsia" w:ascii="仿宋" w:hAnsi="仿宋" w:eastAsia="仿宋" w:cs="仿宋"/>
          <w:b w:val="0"/>
          <w:bCs/>
          <w:sz w:val="21"/>
          <w:szCs w:val="21"/>
          <w:lang w:val="en-US" w:eastAsia="zh-CN"/>
        </w:rPr>
        <w:t>响应</w:t>
      </w:r>
      <w:r>
        <w:rPr>
          <w:rFonts w:hint="eastAsia" w:ascii="仿宋" w:hAnsi="仿宋" w:eastAsia="仿宋" w:cs="仿宋"/>
          <w:b w:val="0"/>
          <w:bCs/>
          <w:sz w:val="21"/>
          <w:szCs w:val="21"/>
        </w:rPr>
        <w:t>文件顺序”进行</w:t>
      </w:r>
      <w:r>
        <w:rPr>
          <w:rFonts w:hint="eastAsia" w:ascii="仿宋" w:hAnsi="仿宋" w:eastAsia="仿宋" w:cs="仿宋"/>
          <w:b w:val="0"/>
          <w:bCs/>
          <w:sz w:val="21"/>
          <w:szCs w:val="21"/>
          <w:lang w:val="en-US" w:eastAsia="zh-CN"/>
        </w:rPr>
        <w:t>制作</w:t>
      </w:r>
      <w:r>
        <w:rPr>
          <w:rFonts w:hint="eastAsia" w:ascii="仿宋" w:hAnsi="仿宋" w:eastAsia="仿宋" w:cs="仿宋"/>
          <w:b w:val="0"/>
          <w:bCs/>
          <w:sz w:val="21"/>
          <w:szCs w:val="21"/>
        </w:rPr>
        <w:t>。</w:t>
      </w:r>
    </w:p>
    <w:p w14:paraId="22F9E1F6">
      <w:pPr>
        <w:snapToGrid/>
        <w:spacing w:line="240" w:lineRule="auto"/>
        <w:ind w:firstLine="420" w:firstLineChars="200"/>
        <w:jc w:val="left"/>
        <w:rPr>
          <w:rFonts w:hint="eastAsia" w:ascii="仿宋" w:hAnsi="仿宋" w:eastAsia="仿宋" w:cs="仿宋"/>
          <w:b w:val="0"/>
          <w:bCs/>
          <w:sz w:val="21"/>
          <w:szCs w:val="21"/>
        </w:rPr>
      </w:pPr>
      <w:r>
        <w:rPr>
          <w:rFonts w:hint="eastAsia" w:ascii="仿宋" w:hAnsi="仿宋" w:eastAsia="仿宋" w:cs="仿宋"/>
          <w:b w:val="0"/>
          <w:bCs/>
          <w:sz w:val="21"/>
          <w:szCs w:val="21"/>
        </w:rPr>
        <w:t>3、</w:t>
      </w:r>
      <w:r>
        <w:rPr>
          <w:rFonts w:hint="eastAsia" w:ascii="仿宋" w:hAnsi="仿宋" w:eastAsia="仿宋" w:cs="仿宋"/>
          <w:b w:val="0"/>
          <w:bCs/>
          <w:sz w:val="21"/>
          <w:szCs w:val="21"/>
          <w:lang w:val="en-US" w:eastAsia="zh-CN"/>
        </w:rPr>
        <w:t>响应</w:t>
      </w:r>
      <w:r>
        <w:rPr>
          <w:rFonts w:hint="eastAsia" w:ascii="仿宋" w:hAnsi="仿宋" w:eastAsia="仿宋" w:cs="仿宋"/>
          <w:b w:val="0"/>
          <w:bCs/>
          <w:sz w:val="21"/>
          <w:szCs w:val="21"/>
        </w:rPr>
        <w:t>文件应用中文书写。</w:t>
      </w:r>
      <w:r>
        <w:rPr>
          <w:rFonts w:hint="eastAsia" w:ascii="仿宋" w:hAnsi="仿宋" w:eastAsia="仿宋" w:cs="仿宋"/>
          <w:b w:val="0"/>
          <w:bCs/>
          <w:sz w:val="21"/>
          <w:szCs w:val="21"/>
          <w:lang w:val="en-US" w:eastAsia="zh-CN"/>
        </w:rPr>
        <w:t>响应</w:t>
      </w:r>
      <w:r>
        <w:rPr>
          <w:rFonts w:hint="eastAsia" w:ascii="仿宋" w:hAnsi="仿宋" w:eastAsia="仿宋" w:cs="仿宋"/>
          <w:b w:val="0"/>
          <w:bCs/>
          <w:sz w:val="21"/>
          <w:szCs w:val="21"/>
        </w:rPr>
        <w:t>文件中所附或所引用的材料不是中文时，应附中文译本，并加盖公章。</w:t>
      </w:r>
    </w:p>
    <w:p w14:paraId="721C434F">
      <w:pPr>
        <w:ind w:firstLine="420" w:firstLineChars="200"/>
        <w:rPr>
          <w:rFonts w:hint="eastAsia" w:ascii="仿宋" w:hAnsi="仿宋" w:cs="仿宋"/>
          <w:b w:val="0"/>
          <w:bCs/>
          <w:lang w:eastAsia="zh-CN"/>
        </w:rPr>
      </w:pPr>
      <w:r>
        <w:rPr>
          <w:rFonts w:hint="eastAsia" w:ascii="仿宋" w:hAnsi="仿宋" w:eastAsia="仿宋" w:cs="仿宋"/>
          <w:b w:val="0"/>
          <w:bCs/>
          <w:szCs w:val="21"/>
        </w:rPr>
        <w:t>4、“资格性证明材料”</w:t>
      </w:r>
      <w:r>
        <w:rPr>
          <w:rFonts w:hint="eastAsia" w:ascii="仿宋" w:hAnsi="仿宋" w:eastAsia="仿宋" w:cs="仿宋"/>
          <w:b w:val="0"/>
          <w:bCs/>
        </w:rPr>
        <w:t>所列内容即为采购项目的资格审查条件</w:t>
      </w:r>
      <w:r>
        <w:rPr>
          <w:rFonts w:hint="eastAsia" w:ascii="仿宋" w:hAnsi="仿宋" w:cs="仿宋"/>
          <w:b w:val="0"/>
          <w:bCs/>
          <w:lang w:eastAsia="zh-CN"/>
        </w:rPr>
        <w:t>。</w:t>
      </w:r>
    </w:p>
    <w:p w14:paraId="12DCF0C9">
      <w:pPr>
        <w:ind w:firstLine="420" w:firstLineChars="200"/>
        <w:rPr>
          <w:rFonts w:hint="eastAsia" w:ascii="仿宋" w:hAnsi="仿宋" w:eastAsia="仿宋" w:cs="仿宋"/>
          <w:b w:val="0"/>
          <w:bCs/>
          <w:lang w:eastAsia="zh-CN"/>
        </w:rPr>
      </w:pPr>
      <w:r>
        <w:rPr>
          <w:rFonts w:hint="eastAsia" w:ascii="仿宋" w:hAnsi="仿宋" w:eastAsia="仿宋" w:cs="仿宋"/>
          <w:b w:val="0"/>
          <w:bCs/>
        </w:rPr>
        <w:t>5、</w:t>
      </w:r>
      <w:r>
        <w:rPr>
          <w:rFonts w:hint="eastAsia" w:ascii="仿宋" w:hAnsi="仿宋" w:eastAsia="仿宋" w:cs="仿宋"/>
          <w:b w:val="0"/>
          <w:bCs/>
          <w:szCs w:val="21"/>
        </w:rPr>
        <w:t>“符合性证明材料”</w:t>
      </w:r>
      <w:r>
        <w:rPr>
          <w:rFonts w:hint="eastAsia" w:ascii="仿宋" w:hAnsi="仿宋" w:eastAsia="仿宋" w:cs="仿宋"/>
          <w:b w:val="0"/>
          <w:bCs/>
        </w:rPr>
        <w:t>所列内容即为采购项目的符合性审查条件</w:t>
      </w:r>
      <w:r>
        <w:rPr>
          <w:rFonts w:hint="eastAsia" w:ascii="仿宋" w:hAnsi="仿宋" w:cs="仿宋"/>
          <w:b w:val="0"/>
          <w:bCs/>
          <w:lang w:eastAsia="zh-CN"/>
        </w:rPr>
        <w:t>。</w:t>
      </w:r>
    </w:p>
    <w:p w14:paraId="68CD2005">
      <w:pPr>
        <w:ind w:firstLine="420" w:firstLineChars="200"/>
        <w:rPr>
          <w:rFonts w:hint="eastAsia" w:ascii="仿宋" w:hAnsi="仿宋" w:eastAsia="仿宋" w:cs="仿宋"/>
          <w:bCs/>
          <w:highlight w:val="none"/>
        </w:rPr>
      </w:pPr>
    </w:p>
    <w:p w14:paraId="7F8029FB">
      <w:pPr>
        <w:numPr>
          <w:ilvl w:val="0"/>
          <w:numId w:val="3"/>
        </w:numPr>
        <w:ind w:firstLine="480" w:firstLineChars="200"/>
        <w:rPr>
          <w:rFonts w:hint="eastAsia" w:ascii="仿宋" w:hAnsi="仿宋" w:cs="仿宋"/>
          <w:b w:val="0"/>
          <w:bCs/>
          <w:sz w:val="24"/>
        </w:rPr>
      </w:pPr>
      <w:r>
        <w:rPr>
          <w:rFonts w:hint="eastAsia" w:ascii="仿宋" w:hAnsi="仿宋" w:cs="仿宋"/>
          <w:b w:val="0"/>
          <w:bCs/>
          <w:sz w:val="24"/>
          <w:lang w:val="en-US" w:eastAsia="zh-CN"/>
        </w:rPr>
        <w:t>廉洁合规承诺书</w:t>
      </w:r>
      <w:r>
        <w:rPr>
          <w:rFonts w:hint="eastAsia" w:ascii="仿宋" w:hAnsi="仿宋" w:cs="仿宋"/>
          <w:b w:val="0"/>
          <w:bCs/>
          <w:sz w:val="24"/>
        </w:rPr>
        <w:t>（见格式1</w:t>
      </w:r>
      <w:r>
        <w:rPr>
          <w:rFonts w:hint="eastAsia" w:ascii="仿宋" w:hAnsi="仿宋" w:cs="仿宋"/>
          <w:b w:val="0"/>
          <w:bCs/>
          <w:sz w:val="24"/>
          <w:lang w:val="en-US" w:eastAsia="zh-CN"/>
        </w:rPr>
        <w:t>0</w:t>
      </w:r>
      <w:r>
        <w:rPr>
          <w:rFonts w:hint="eastAsia" w:ascii="仿宋" w:hAnsi="仿宋" w:cs="仿宋"/>
          <w:b w:val="0"/>
          <w:bCs/>
          <w:sz w:val="24"/>
        </w:rPr>
        <w:t>）</w:t>
      </w:r>
    </w:p>
    <w:p w14:paraId="28CB0412">
      <w:pPr>
        <w:numPr>
          <w:ilvl w:val="0"/>
          <w:numId w:val="3"/>
        </w:numPr>
        <w:ind w:firstLine="480" w:firstLineChars="200"/>
        <w:rPr>
          <w:rFonts w:hint="eastAsia" w:ascii="仿宋" w:hAnsi="仿宋" w:cs="仿宋"/>
          <w:b w:val="0"/>
          <w:bCs/>
          <w:sz w:val="24"/>
          <w:lang w:val="en-US" w:eastAsia="zh-CN"/>
        </w:rPr>
      </w:pPr>
      <w:r>
        <w:rPr>
          <w:rFonts w:hint="eastAsia" w:ascii="仿宋" w:hAnsi="仿宋" w:cs="仿宋"/>
          <w:b w:val="0"/>
          <w:bCs/>
          <w:sz w:val="24"/>
          <w:lang w:val="en-US" w:eastAsia="zh-CN"/>
        </w:rPr>
        <w:t>上一年度运维报告</w:t>
      </w:r>
    </w:p>
    <w:p w14:paraId="0F6B8607">
      <w:pPr>
        <w:ind w:firstLine="480" w:firstLineChars="200"/>
        <w:rPr>
          <w:rFonts w:hint="eastAsia" w:ascii="仿宋" w:hAnsi="仿宋" w:eastAsia="仿宋" w:cs="仿宋"/>
          <w:b w:val="0"/>
          <w:bCs/>
          <w:sz w:val="24"/>
          <w:lang w:val="en-US" w:eastAsia="zh-CN"/>
        </w:rPr>
      </w:pPr>
    </w:p>
    <w:p w14:paraId="60B4D5A1">
      <w:pPr>
        <w:pStyle w:val="3"/>
        <w:adjustRightInd w:val="0"/>
        <w:snapToGrid w:val="0"/>
        <w:spacing w:before="0" w:after="0" w:line="240" w:lineRule="auto"/>
        <w:jc w:val="left"/>
        <w:rPr>
          <w:rFonts w:hint="eastAsia" w:ascii="仿宋" w:hAnsi="仿宋" w:eastAsia="仿宋" w:cs="仿宋"/>
          <w:b w:val="0"/>
          <w:bCs/>
          <w:szCs w:val="28"/>
        </w:rPr>
      </w:pPr>
    </w:p>
    <w:p w14:paraId="332D90E9">
      <w:pPr>
        <w:rPr>
          <w:rFonts w:hint="eastAsia" w:ascii="仿宋" w:hAnsi="仿宋" w:eastAsia="仿宋" w:cs="仿宋"/>
          <w:b w:val="0"/>
          <w:bCs/>
          <w:szCs w:val="28"/>
        </w:rPr>
      </w:pPr>
    </w:p>
    <w:p w14:paraId="5B57E6B6">
      <w:pPr>
        <w:rPr>
          <w:rFonts w:hint="eastAsia" w:ascii="仿宋" w:hAnsi="仿宋" w:eastAsia="仿宋" w:cs="仿宋"/>
          <w:b w:val="0"/>
          <w:bCs/>
          <w:szCs w:val="28"/>
        </w:rPr>
      </w:pPr>
    </w:p>
    <w:p w14:paraId="2C52D3B2">
      <w:pPr>
        <w:rPr>
          <w:rFonts w:hint="eastAsia" w:ascii="仿宋" w:hAnsi="仿宋" w:eastAsia="仿宋" w:cs="仿宋"/>
          <w:b w:val="0"/>
          <w:bCs/>
          <w:szCs w:val="28"/>
        </w:rPr>
      </w:pPr>
    </w:p>
    <w:p w14:paraId="0A48FB71">
      <w:pPr>
        <w:rPr>
          <w:rFonts w:hint="eastAsia" w:ascii="仿宋" w:hAnsi="仿宋" w:eastAsia="仿宋" w:cs="仿宋"/>
          <w:b w:val="0"/>
          <w:bCs/>
          <w:szCs w:val="28"/>
        </w:rPr>
      </w:pPr>
    </w:p>
    <w:p w14:paraId="1172DA83">
      <w:pPr>
        <w:rPr>
          <w:rFonts w:hint="eastAsia" w:ascii="仿宋" w:hAnsi="仿宋" w:eastAsia="仿宋" w:cs="仿宋"/>
          <w:b w:val="0"/>
          <w:bCs/>
          <w:szCs w:val="28"/>
        </w:rPr>
      </w:pPr>
    </w:p>
    <w:p w14:paraId="69E154B7">
      <w:pPr>
        <w:rPr>
          <w:rFonts w:hint="eastAsia" w:ascii="仿宋" w:hAnsi="仿宋" w:eastAsia="仿宋" w:cs="仿宋"/>
          <w:b w:val="0"/>
          <w:bCs/>
          <w:szCs w:val="28"/>
        </w:rPr>
      </w:pPr>
    </w:p>
    <w:p w14:paraId="44CBF3D5">
      <w:pPr>
        <w:rPr>
          <w:rFonts w:hint="eastAsia" w:ascii="仿宋" w:hAnsi="仿宋" w:eastAsia="仿宋" w:cs="仿宋"/>
          <w:b w:val="0"/>
          <w:bCs/>
          <w:szCs w:val="28"/>
        </w:rPr>
      </w:pPr>
    </w:p>
    <w:p w14:paraId="43B1D935">
      <w:pPr>
        <w:rPr>
          <w:rFonts w:hint="eastAsia" w:ascii="仿宋" w:hAnsi="仿宋" w:eastAsia="仿宋" w:cs="仿宋"/>
          <w:b w:val="0"/>
          <w:bCs/>
          <w:szCs w:val="28"/>
        </w:rPr>
      </w:pPr>
    </w:p>
    <w:p w14:paraId="0BD55CFC">
      <w:pPr>
        <w:rPr>
          <w:rFonts w:hint="eastAsia" w:ascii="仿宋" w:hAnsi="仿宋" w:eastAsia="仿宋" w:cs="仿宋"/>
          <w:b w:val="0"/>
          <w:bCs/>
          <w:szCs w:val="28"/>
        </w:rPr>
      </w:pPr>
    </w:p>
    <w:p w14:paraId="61C8852C">
      <w:pPr>
        <w:rPr>
          <w:rFonts w:hint="eastAsia" w:ascii="仿宋" w:hAnsi="仿宋" w:eastAsia="仿宋" w:cs="仿宋"/>
          <w:b w:val="0"/>
          <w:bCs/>
          <w:szCs w:val="28"/>
        </w:rPr>
      </w:pPr>
    </w:p>
    <w:p w14:paraId="03D71056">
      <w:pPr>
        <w:rPr>
          <w:rFonts w:hint="eastAsia" w:ascii="仿宋" w:hAnsi="仿宋" w:eastAsia="仿宋" w:cs="仿宋"/>
          <w:b w:val="0"/>
          <w:bCs/>
          <w:szCs w:val="28"/>
        </w:rPr>
      </w:pPr>
    </w:p>
    <w:p w14:paraId="6A04CAC5">
      <w:pPr>
        <w:rPr>
          <w:rFonts w:hint="eastAsia" w:ascii="仿宋" w:hAnsi="仿宋" w:eastAsia="仿宋" w:cs="仿宋"/>
          <w:b w:val="0"/>
          <w:bCs/>
          <w:szCs w:val="28"/>
        </w:rPr>
      </w:pPr>
    </w:p>
    <w:p w14:paraId="5DAAF8CB">
      <w:pPr>
        <w:rPr>
          <w:rFonts w:hint="eastAsia" w:ascii="仿宋" w:hAnsi="仿宋" w:eastAsia="仿宋" w:cs="仿宋"/>
          <w:b w:val="0"/>
          <w:bCs/>
          <w:szCs w:val="28"/>
        </w:rPr>
      </w:pPr>
    </w:p>
    <w:p w14:paraId="01DEBF01">
      <w:pPr>
        <w:rPr>
          <w:rFonts w:hint="eastAsia" w:ascii="仿宋" w:hAnsi="仿宋" w:eastAsia="仿宋" w:cs="仿宋"/>
          <w:b w:val="0"/>
          <w:bCs/>
          <w:szCs w:val="28"/>
        </w:rPr>
      </w:pPr>
    </w:p>
    <w:p w14:paraId="37FD6F7B">
      <w:pPr>
        <w:rPr>
          <w:rFonts w:hint="eastAsia" w:ascii="仿宋" w:hAnsi="仿宋" w:eastAsia="仿宋" w:cs="仿宋"/>
          <w:b w:val="0"/>
          <w:bCs/>
          <w:szCs w:val="28"/>
        </w:rPr>
      </w:pPr>
    </w:p>
    <w:p w14:paraId="564EA0C4">
      <w:pPr>
        <w:rPr>
          <w:rFonts w:hint="eastAsia" w:ascii="仿宋" w:hAnsi="仿宋" w:eastAsia="仿宋" w:cs="仿宋"/>
          <w:b w:val="0"/>
          <w:bCs/>
          <w:szCs w:val="28"/>
        </w:rPr>
      </w:pPr>
    </w:p>
    <w:p w14:paraId="3E543F02">
      <w:pPr>
        <w:pStyle w:val="3"/>
        <w:adjustRightInd w:val="0"/>
        <w:snapToGrid w:val="0"/>
        <w:spacing w:before="0" w:after="0" w:line="240" w:lineRule="auto"/>
        <w:jc w:val="left"/>
        <w:rPr>
          <w:rFonts w:hint="eastAsia" w:ascii="仿宋" w:hAnsi="仿宋" w:eastAsia="仿宋" w:cs="仿宋"/>
          <w:b w:val="0"/>
          <w:bCs/>
          <w:szCs w:val="28"/>
        </w:rPr>
      </w:pPr>
    </w:p>
    <w:p w14:paraId="0CA9F34E">
      <w:pPr>
        <w:rPr>
          <w:rFonts w:hint="eastAsia" w:ascii="仿宋" w:hAnsi="仿宋" w:eastAsia="仿宋" w:cs="仿宋"/>
          <w:bCs/>
          <w:sz w:val="28"/>
          <w:szCs w:val="28"/>
        </w:rPr>
      </w:pPr>
    </w:p>
    <w:p w14:paraId="73A203A5">
      <w:pPr>
        <w:rPr>
          <w:rFonts w:hint="eastAsia" w:ascii="仿宋" w:hAnsi="仿宋" w:eastAsia="仿宋" w:cs="仿宋"/>
          <w:bCs/>
          <w:sz w:val="28"/>
          <w:szCs w:val="28"/>
        </w:rPr>
      </w:pPr>
    </w:p>
    <w:p w14:paraId="63CBFFB2">
      <w:pPr>
        <w:rPr>
          <w:rFonts w:hint="eastAsia" w:ascii="仿宋" w:hAnsi="仿宋" w:eastAsia="仿宋" w:cs="仿宋"/>
          <w:bCs/>
          <w:sz w:val="28"/>
          <w:szCs w:val="28"/>
        </w:rPr>
      </w:pPr>
    </w:p>
    <w:p w14:paraId="7AB9ACEA">
      <w:pPr>
        <w:rPr>
          <w:rFonts w:hint="eastAsia" w:ascii="仿宋" w:hAnsi="仿宋" w:eastAsia="仿宋" w:cs="仿宋"/>
          <w:bCs/>
          <w:sz w:val="28"/>
          <w:szCs w:val="28"/>
        </w:rPr>
      </w:pPr>
    </w:p>
    <w:p w14:paraId="365E2E5B">
      <w:pPr>
        <w:rPr>
          <w:rFonts w:hint="eastAsia" w:ascii="仿宋" w:hAnsi="仿宋" w:eastAsia="仿宋" w:cs="仿宋"/>
          <w:bCs/>
          <w:sz w:val="28"/>
          <w:szCs w:val="28"/>
        </w:rPr>
      </w:pPr>
    </w:p>
    <w:p w14:paraId="40926DE8">
      <w:pPr>
        <w:rPr>
          <w:rFonts w:hint="eastAsia" w:ascii="仿宋" w:hAnsi="仿宋" w:eastAsia="仿宋" w:cs="仿宋"/>
          <w:bCs/>
          <w:sz w:val="28"/>
          <w:szCs w:val="28"/>
        </w:rPr>
      </w:pPr>
    </w:p>
    <w:p w14:paraId="5AA038B5">
      <w:pPr>
        <w:rPr>
          <w:rFonts w:hint="eastAsia" w:ascii="仿宋" w:hAnsi="仿宋" w:eastAsia="仿宋" w:cs="仿宋"/>
          <w:bCs/>
          <w:sz w:val="28"/>
          <w:szCs w:val="28"/>
        </w:rPr>
      </w:pPr>
    </w:p>
    <w:p w14:paraId="12738751">
      <w:pPr>
        <w:rPr>
          <w:rFonts w:hint="eastAsia" w:ascii="仿宋" w:hAnsi="仿宋" w:eastAsia="仿宋" w:cs="仿宋"/>
          <w:bCs/>
          <w:sz w:val="28"/>
          <w:szCs w:val="28"/>
        </w:rPr>
      </w:pPr>
    </w:p>
    <w:p w14:paraId="2E0DA3BA">
      <w:pPr>
        <w:rPr>
          <w:rFonts w:hint="eastAsia" w:ascii="仿宋" w:hAnsi="仿宋" w:eastAsia="仿宋" w:cs="仿宋"/>
          <w:bCs/>
          <w:sz w:val="28"/>
          <w:szCs w:val="28"/>
        </w:rPr>
      </w:pPr>
    </w:p>
    <w:p w14:paraId="58C52C65">
      <w:pPr>
        <w:rPr>
          <w:rFonts w:hint="eastAsia" w:ascii="仿宋" w:hAnsi="仿宋" w:eastAsia="仿宋" w:cs="仿宋"/>
          <w:bCs/>
          <w:sz w:val="28"/>
          <w:szCs w:val="28"/>
        </w:rPr>
      </w:pPr>
    </w:p>
    <w:p w14:paraId="2E138E3C">
      <w:pPr>
        <w:pStyle w:val="3"/>
        <w:adjustRightInd w:val="0"/>
        <w:snapToGrid w:val="0"/>
        <w:spacing w:before="0" w:after="0" w:line="240" w:lineRule="auto"/>
        <w:jc w:val="left"/>
        <w:rPr>
          <w:rFonts w:hint="eastAsia" w:ascii="仿宋" w:hAnsi="仿宋" w:eastAsia="仿宋" w:cs="仿宋"/>
          <w:b w:val="0"/>
          <w:bCs/>
          <w:szCs w:val="28"/>
        </w:rPr>
      </w:pPr>
      <w:r>
        <w:rPr>
          <w:rFonts w:hint="eastAsia" w:ascii="仿宋" w:hAnsi="仿宋" w:eastAsia="仿宋" w:cs="仿宋"/>
          <w:b w:val="0"/>
          <w:bCs/>
          <w:szCs w:val="28"/>
        </w:rPr>
        <w:t>格式1</w:t>
      </w:r>
    </w:p>
    <w:p w14:paraId="0E016C1B">
      <w:pPr>
        <w:jc w:val="center"/>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响应</w:t>
      </w:r>
      <w:r>
        <w:rPr>
          <w:rFonts w:hint="eastAsia" w:ascii="仿宋" w:hAnsi="仿宋" w:eastAsia="仿宋" w:cs="仿宋"/>
          <w:b w:val="0"/>
          <w:bCs/>
          <w:sz w:val="32"/>
          <w:szCs w:val="32"/>
        </w:rPr>
        <w:t>文件、电子文档外封面、封口格式</w:t>
      </w:r>
    </w:p>
    <w:p w14:paraId="42D740E2">
      <w:pPr>
        <w:rPr>
          <w:rFonts w:hint="eastAsia" w:ascii="仿宋" w:hAnsi="仿宋" w:eastAsia="仿宋" w:cs="仿宋"/>
          <w:bCs/>
          <w:sz w:val="28"/>
          <w:szCs w:val="28"/>
        </w:rPr>
      </w:pPr>
      <w:r>
        <w:rPr>
          <w:rFonts w:hint="eastAsia" w:ascii="仿宋" w:hAnsi="仿宋" w:eastAsia="仿宋" w:cs="仿宋"/>
          <w:bCs/>
          <w:sz w:val="28"/>
          <w:szCs w:val="28"/>
        </w:rPr>
        <w:t>封面格式：</w:t>
      </w:r>
    </w:p>
    <w:tbl>
      <w:tblPr>
        <w:tblStyle w:val="8"/>
        <w:tblW w:w="59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60"/>
      </w:tblGrid>
      <w:tr w14:paraId="0BB0A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0" w:hRule="atLeast"/>
          <w:jc w:val="center"/>
        </w:trPr>
        <w:tc>
          <w:tcPr>
            <w:tcW w:w="5960" w:type="dxa"/>
            <w:tcBorders>
              <w:top w:val="single" w:color="auto" w:sz="12" w:space="0"/>
              <w:left w:val="single" w:color="auto" w:sz="12" w:space="0"/>
              <w:bottom w:val="single" w:color="auto" w:sz="12" w:space="0"/>
              <w:right w:val="single" w:color="auto" w:sz="12" w:space="0"/>
            </w:tcBorders>
          </w:tcPr>
          <w:p w14:paraId="4CB0C588">
            <w:pPr>
              <w:jc w:val="center"/>
              <w:rPr>
                <w:rFonts w:hint="eastAsia" w:ascii="仿宋" w:hAnsi="仿宋" w:eastAsia="仿宋" w:cs="仿宋"/>
                <w:b w:val="0"/>
                <w:bCs/>
              </w:rPr>
            </w:pPr>
          </w:p>
          <w:p w14:paraId="2CC3CF04">
            <w:pPr>
              <w:jc w:val="center"/>
              <w:rPr>
                <w:rFonts w:hint="eastAsia" w:ascii="仿宋" w:hAnsi="仿宋" w:eastAsia="仿宋" w:cs="仿宋"/>
                <w:b w:val="0"/>
                <w:bCs/>
              </w:rPr>
            </w:pPr>
          </w:p>
          <w:p w14:paraId="50712085">
            <w:pPr>
              <w:jc w:val="center"/>
              <w:rPr>
                <w:rFonts w:hint="eastAsia" w:ascii="仿宋" w:hAnsi="仿宋" w:eastAsia="仿宋" w:cs="仿宋"/>
                <w:b w:val="0"/>
                <w:bCs/>
              </w:rPr>
            </w:pPr>
          </w:p>
          <w:p w14:paraId="0D03E69A">
            <w:pPr>
              <w:jc w:val="center"/>
              <w:rPr>
                <w:rFonts w:hint="eastAsia" w:ascii="仿宋" w:hAnsi="仿宋" w:eastAsia="仿宋" w:cs="仿宋"/>
                <w:b w:val="0"/>
                <w:bCs/>
              </w:rPr>
            </w:pPr>
          </w:p>
          <w:p w14:paraId="1B54F996">
            <w:pPr>
              <w:jc w:val="center"/>
              <w:rPr>
                <w:rFonts w:hint="eastAsia" w:ascii="仿宋" w:hAnsi="仿宋" w:eastAsia="仿宋" w:cs="仿宋"/>
                <w:b w:val="0"/>
                <w:bCs/>
              </w:rPr>
            </w:pPr>
          </w:p>
          <w:p w14:paraId="5A9176AF">
            <w:pPr>
              <w:jc w:val="center"/>
              <w:rPr>
                <w:rFonts w:hint="eastAsia" w:ascii="仿宋" w:hAnsi="仿宋" w:eastAsia="仿宋" w:cs="仿宋"/>
                <w:b w:val="0"/>
                <w:bCs/>
              </w:rPr>
            </w:pPr>
            <w:r>
              <w:rPr>
                <w:rFonts w:hint="eastAsia" w:ascii="仿宋" w:hAnsi="仿宋" w:eastAsia="仿宋" w:cs="仿宋"/>
                <w:b w:val="0"/>
                <w:bCs/>
                <w:sz w:val="44"/>
                <w:szCs w:val="52"/>
                <w:lang w:val="en-US" w:eastAsia="zh-CN"/>
              </w:rPr>
              <w:t>响应</w:t>
            </w:r>
            <w:r>
              <w:rPr>
                <w:rFonts w:hint="eastAsia" w:ascii="仿宋" w:hAnsi="仿宋" w:eastAsia="仿宋" w:cs="仿宋"/>
                <w:b w:val="0"/>
                <w:bCs/>
                <w:sz w:val="44"/>
                <w:szCs w:val="52"/>
              </w:rPr>
              <w:t>文件/电子文档</w:t>
            </w:r>
          </w:p>
          <w:p w14:paraId="132A9E19">
            <w:pPr>
              <w:jc w:val="left"/>
              <w:rPr>
                <w:rFonts w:hint="eastAsia" w:ascii="仿宋" w:hAnsi="仿宋" w:eastAsia="仿宋" w:cs="仿宋"/>
                <w:bCs/>
              </w:rPr>
            </w:pPr>
          </w:p>
          <w:p w14:paraId="1CA18E52">
            <w:pPr>
              <w:jc w:val="left"/>
              <w:rPr>
                <w:rFonts w:hint="eastAsia" w:ascii="仿宋" w:hAnsi="仿宋" w:eastAsia="仿宋" w:cs="仿宋"/>
                <w:bCs/>
              </w:rPr>
            </w:pPr>
          </w:p>
          <w:p w14:paraId="40B18D69">
            <w:pPr>
              <w:jc w:val="left"/>
              <w:rPr>
                <w:rFonts w:hint="eastAsia" w:ascii="仿宋" w:hAnsi="仿宋" w:eastAsia="仿宋" w:cs="仿宋"/>
                <w:bCs/>
              </w:rPr>
            </w:pPr>
          </w:p>
          <w:p w14:paraId="2AAA8CF6">
            <w:pPr>
              <w:jc w:val="left"/>
              <w:rPr>
                <w:rFonts w:hint="eastAsia" w:ascii="仿宋" w:hAnsi="仿宋" w:eastAsia="仿宋" w:cs="仿宋"/>
                <w:bCs/>
              </w:rPr>
            </w:pPr>
          </w:p>
          <w:p w14:paraId="1CAB5576">
            <w:pPr>
              <w:jc w:val="left"/>
              <w:rPr>
                <w:rFonts w:hint="eastAsia" w:ascii="仿宋" w:hAnsi="仿宋" w:eastAsia="仿宋" w:cs="仿宋"/>
                <w:bCs/>
              </w:rPr>
            </w:pPr>
          </w:p>
          <w:p w14:paraId="70ED5AAF">
            <w:pPr>
              <w:jc w:val="left"/>
              <w:rPr>
                <w:rFonts w:hint="eastAsia" w:ascii="仿宋" w:hAnsi="仿宋" w:eastAsia="仿宋" w:cs="仿宋"/>
                <w:bCs/>
              </w:rPr>
            </w:pPr>
          </w:p>
          <w:p w14:paraId="3EED1ED6">
            <w:pPr>
              <w:jc w:val="left"/>
              <w:rPr>
                <w:rFonts w:hint="eastAsia" w:ascii="仿宋" w:hAnsi="仿宋" w:eastAsia="仿宋" w:cs="仿宋"/>
                <w:bCs/>
              </w:rPr>
            </w:pPr>
          </w:p>
          <w:p w14:paraId="15875222">
            <w:pPr>
              <w:jc w:val="left"/>
              <w:rPr>
                <w:rFonts w:hint="eastAsia" w:ascii="仿宋" w:hAnsi="仿宋" w:eastAsia="仿宋" w:cs="仿宋"/>
                <w:bCs/>
              </w:rPr>
            </w:pPr>
            <w:r>
              <w:rPr>
                <w:rFonts w:hint="eastAsia" w:ascii="仿宋" w:hAnsi="仿宋" w:eastAsia="仿宋" w:cs="仿宋"/>
                <w:bCs/>
              </w:rPr>
              <w:t>项目名称：</w:t>
            </w:r>
          </w:p>
          <w:p w14:paraId="7FB42FD8">
            <w:pPr>
              <w:jc w:val="left"/>
              <w:rPr>
                <w:rFonts w:hint="eastAsia" w:ascii="仿宋" w:hAnsi="仿宋" w:eastAsia="仿宋" w:cs="仿宋"/>
                <w:bCs/>
              </w:rPr>
            </w:pPr>
          </w:p>
          <w:p w14:paraId="09FDCA25">
            <w:pPr>
              <w:jc w:val="center"/>
              <w:rPr>
                <w:rFonts w:hint="eastAsia" w:ascii="仿宋" w:hAnsi="仿宋" w:eastAsia="仿宋" w:cs="仿宋"/>
                <w:bCs/>
              </w:rPr>
            </w:pPr>
          </w:p>
          <w:p w14:paraId="20722455">
            <w:pPr>
              <w:jc w:val="center"/>
              <w:rPr>
                <w:rFonts w:hint="eastAsia" w:ascii="仿宋" w:hAnsi="仿宋" w:eastAsia="仿宋" w:cs="仿宋"/>
                <w:bCs/>
              </w:rPr>
            </w:pPr>
          </w:p>
          <w:p w14:paraId="52DD8862">
            <w:pPr>
              <w:jc w:val="center"/>
              <w:rPr>
                <w:rFonts w:hint="eastAsia" w:ascii="仿宋" w:hAnsi="仿宋" w:eastAsia="仿宋" w:cs="仿宋"/>
                <w:bCs/>
              </w:rPr>
            </w:pPr>
          </w:p>
          <w:p w14:paraId="4AB32166">
            <w:pPr>
              <w:jc w:val="left"/>
              <w:rPr>
                <w:rFonts w:hint="eastAsia" w:ascii="仿宋" w:hAnsi="仿宋" w:eastAsia="仿宋" w:cs="仿宋"/>
                <w:bCs/>
              </w:rPr>
            </w:pPr>
            <w:r>
              <w:rPr>
                <w:rFonts w:hint="eastAsia" w:ascii="仿宋" w:hAnsi="仿宋" w:eastAsia="仿宋" w:cs="仿宋"/>
                <w:bCs/>
                <w:lang w:val="en-US" w:eastAsia="zh-CN"/>
              </w:rPr>
              <w:t>供应商</w:t>
            </w:r>
            <w:r>
              <w:rPr>
                <w:rFonts w:hint="eastAsia" w:ascii="仿宋" w:hAnsi="仿宋" w:eastAsia="仿宋" w:cs="仿宋"/>
                <w:bCs/>
              </w:rPr>
              <w:t>名称（公章）</w:t>
            </w:r>
          </w:p>
        </w:tc>
      </w:tr>
    </w:tbl>
    <w:p w14:paraId="199CF6F9">
      <w:pPr>
        <w:rPr>
          <w:rFonts w:hint="eastAsia" w:ascii="仿宋" w:hAnsi="仿宋" w:eastAsia="仿宋" w:cs="仿宋"/>
          <w:bCs/>
        </w:rPr>
      </w:pPr>
      <w:r>
        <w:rPr>
          <w:rFonts w:hint="eastAsia" w:ascii="仿宋" w:hAnsi="仿宋" w:eastAsia="仿宋" w:cs="仿宋"/>
          <w:bCs/>
          <w:sz w:val="24"/>
          <w:szCs w:val="32"/>
        </w:rPr>
        <w:t>封口格式：</w:t>
      </w:r>
    </w:p>
    <w:p w14:paraId="1A4A85ED">
      <w:pPr>
        <w:rPr>
          <w:rFonts w:hint="eastAsia" w:ascii="仿宋" w:hAnsi="仿宋" w:eastAsia="仿宋" w:cs="仿宋"/>
          <w:bCs/>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26C6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789" w:type="dxa"/>
            <w:tcBorders>
              <w:top w:val="single" w:color="auto" w:sz="4" w:space="0"/>
              <w:left w:val="single" w:color="auto" w:sz="4" w:space="0"/>
              <w:bottom w:val="single" w:color="auto" w:sz="4" w:space="0"/>
              <w:right w:val="single" w:color="auto" w:sz="4" w:space="0"/>
            </w:tcBorders>
            <w:noWrap w:val="0"/>
            <w:vAlign w:val="center"/>
          </w:tcPr>
          <w:p w14:paraId="1C0EA081">
            <w:pPr>
              <w:jc w:val="center"/>
              <w:rPr>
                <w:rFonts w:hint="eastAsia" w:ascii="仿宋" w:hAnsi="仿宋" w:eastAsia="仿宋" w:cs="仿宋"/>
                <w:bCs/>
              </w:rPr>
            </w:pPr>
            <w:r>
              <w:rPr>
                <w:rFonts w:hint="eastAsia" w:ascii="仿宋" w:hAnsi="仿宋" w:eastAsia="仿宋" w:cs="仿宋"/>
                <w:bCs/>
              </w:rPr>
              <w:t>——于   年  月  日   时之前不准启封（公章）——</w:t>
            </w:r>
          </w:p>
        </w:tc>
      </w:tr>
    </w:tbl>
    <w:p w14:paraId="125D5E87">
      <w:pPr>
        <w:rPr>
          <w:rFonts w:hint="eastAsia" w:ascii="仿宋" w:hAnsi="仿宋" w:eastAsia="仿宋" w:cs="仿宋"/>
          <w:b w:val="0"/>
          <w:bCs/>
          <w:sz w:val="28"/>
          <w:szCs w:val="28"/>
        </w:rPr>
      </w:pPr>
      <w:r>
        <w:rPr>
          <w:rFonts w:hint="eastAsia" w:ascii="仿宋" w:hAnsi="仿宋" w:eastAsia="仿宋" w:cs="仿宋"/>
          <w:b w:val="0"/>
          <w:bCs/>
          <w:sz w:val="28"/>
          <w:szCs w:val="28"/>
        </w:rPr>
        <w:br w:type="page"/>
      </w:r>
    </w:p>
    <w:p w14:paraId="7F1C83BD">
      <w:pPr>
        <w:pStyle w:val="3"/>
        <w:adjustRightInd w:val="0"/>
        <w:snapToGrid w:val="0"/>
        <w:spacing w:before="0" w:after="0" w:line="240" w:lineRule="auto"/>
        <w:jc w:val="left"/>
        <w:rPr>
          <w:rFonts w:hint="eastAsia" w:ascii="仿宋" w:hAnsi="仿宋" w:eastAsia="仿宋" w:cs="仿宋"/>
          <w:b w:val="0"/>
          <w:bCs/>
          <w:szCs w:val="28"/>
        </w:rPr>
      </w:pPr>
      <w:r>
        <w:rPr>
          <w:rFonts w:hint="eastAsia" w:ascii="仿宋" w:hAnsi="仿宋" w:eastAsia="仿宋" w:cs="仿宋"/>
          <w:b w:val="0"/>
          <w:bCs/>
          <w:szCs w:val="28"/>
        </w:rPr>
        <w:t>格式2</w:t>
      </w:r>
    </w:p>
    <w:p w14:paraId="524AA37C">
      <w:pPr>
        <w:jc w:val="center"/>
        <w:rPr>
          <w:rFonts w:hint="eastAsia" w:ascii="仿宋" w:hAnsi="仿宋" w:eastAsia="仿宋" w:cs="仿宋"/>
          <w:b w:val="0"/>
          <w:bCs/>
          <w:sz w:val="32"/>
          <w:szCs w:val="32"/>
        </w:rPr>
      </w:pPr>
      <w:r>
        <w:rPr>
          <w:rFonts w:hint="eastAsia" w:ascii="仿宋" w:hAnsi="仿宋" w:eastAsia="仿宋" w:cs="仿宋"/>
          <w:b w:val="0"/>
          <w:bCs/>
          <w:sz w:val="32"/>
          <w:szCs w:val="32"/>
          <w:lang w:val="en-US"/>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8074EC">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1XXs+2QAAAAoBAAAPAAAAAAAA&#10;AAEAIAAAACIAAABkcnMvZG93bnJldi54bWxQSwECFAAUAAAACACHTuJA6Ns0ShECAABEBAAADgAA&#10;AAAAAAABACAAAAAoAQAAZHJzL2Uyb0RvYy54bWxQSwUGAAAAAAYABgBZAQAAqwUAAAAA&#10;">
                <v:fill on="t" focussize="0,0"/>
                <v:stroke color="#000000" joinstyle="miter"/>
                <v:imagedata o:title=""/>
                <o:lock v:ext="edit" aspectratio="f"/>
                <v:textbox>
                  <w:txbxContent>
                    <w:p w14:paraId="708074EC">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仿宋" w:hAnsi="仿宋" w:eastAsia="仿宋" w:cs="仿宋"/>
          <w:b w:val="0"/>
          <w:bCs/>
          <w:sz w:val="32"/>
          <w:szCs w:val="32"/>
          <w:lang w:val="en-US" w:eastAsia="zh-CN"/>
        </w:rPr>
        <w:t>响应</w:t>
      </w:r>
      <w:r>
        <w:rPr>
          <w:rFonts w:hint="eastAsia" w:ascii="仿宋" w:hAnsi="仿宋" w:eastAsia="仿宋" w:cs="仿宋"/>
          <w:b w:val="0"/>
          <w:bCs/>
          <w:sz w:val="32"/>
          <w:szCs w:val="32"/>
        </w:rPr>
        <w:t>文件的封皮</w:t>
      </w:r>
    </w:p>
    <w:p w14:paraId="28095478">
      <w:pPr>
        <w:rPr>
          <w:rFonts w:hint="eastAsia" w:ascii="仿宋" w:hAnsi="仿宋" w:eastAsia="仿宋" w:cs="仿宋"/>
          <w:bCs/>
        </w:rPr>
      </w:pPr>
    </w:p>
    <w:p w14:paraId="76D535D4">
      <w:pPr>
        <w:rPr>
          <w:rFonts w:hint="eastAsia" w:ascii="仿宋" w:hAnsi="仿宋" w:eastAsia="仿宋" w:cs="仿宋"/>
          <w:bCs/>
        </w:rPr>
      </w:pPr>
    </w:p>
    <w:p w14:paraId="4F8718AB">
      <w:pPr>
        <w:rPr>
          <w:rFonts w:hint="eastAsia" w:ascii="仿宋" w:hAnsi="仿宋" w:eastAsia="仿宋" w:cs="仿宋"/>
          <w:bCs/>
        </w:rPr>
      </w:pPr>
    </w:p>
    <w:p w14:paraId="3241029A">
      <w:pPr>
        <w:rPr>
          <w:rFonts w:hint="eastAsia" w:ascii="仿宋" w:hAnsi="仿宋" w:eastAsia="仿宋" w:cs="仿宋"/>
          <w:bCs/>
        </w:rPr>
      </w:pPr>
    </w:p>
    <w:p w14:paraId="0604A953">
      <w:pPr>
        <w:rPr>
          <w:rFonts w:hint="eastAsia" w:ascii="仿宋" w:hAnsi="仿宋" w:eastAsia="仿宋" w:cs="仿宋"/>
          <w:bCs/>
        </w:rPr>
      </w:pPr>
    </w:p>
    <w:p w14:paraId="6DC0561A">
      <w:pPr>
        <w:rPr>
          <w:rFonts w:hint="eastAsia" w:ascii="仿宋" w:hAnsi="仿宋" w:eastAsia="仿宋" w:cs="仿宋"/>
          <w:bCs/>
        </w:rPr>
      </w:pPr>
    </w:p>
    <w:p w14:paraId="1DBDB42A">
      <w:pPr>
        <w:jc w:val="center"/>
        <w:rPr>
          <w:rFonts w:hint="eastAsia" w:ascii="仿宋" w:hAnsi="仿宋" w:eastAsia="仿宋" w:cs="仿宋"/>
          <w:b w:val="0"/>
          <w:bCs/>
          <w:sz w:val="52"/>
          <w:szCs w:val="52"/>
        </w:rPr>
      </w:pPr>
      <w:r>
        <w:rPr>
          <w:rFonts w:hint="eastAsia" w:ascii="仿宋" w:hAnsi="仿宋" w:eastAsia="仿宋" w:cs="仿宋"/>
          <w:b w:val="0"/>
          <w:bCs/>
          <w:sz w:val="52"/>
          <w:szCs w:val="52"/>
          <w:lang w:val="en-US" w:eastAsia="zh-CN"/>
        </w:rPr>
        <w:t>响  应</w:t>
      </w:r>
      <w:r>
        <w:rPr>
          <w:rFonts w:hint="eastAsia" w:ascii="仿宋" w:hAnsi="仿宋" w:eastAsia="仿宋" w:cs="仿宋"/>
          <w:b w:val="0"/>
          <w:bCs/>
          <w:sz w:val="52"/>
          <w:szCs w:val="52"/>
        </w:rPr>
        <w:t xml:space="preserve">  文  件</w:t>
      </w:r>
    </w:p>
    <w:p w14:paraId="43D4D55D">
      <w:pPr>
        <w:rPr>
          <w:rFonts w:hint="eastAsia" w:ascii="仿宋" w:hAnsi="仿宋" w:eastAsia="仿宋" w:cs="仿宋"/>
          <w:bCs/>
        </w:rPr>
      </w:pPr>
    </w:p>
    <w:p w14:paraId="7226CE3F">
      <w:pPr>
        <w:rPr>
          <w:rFonts w:hint="eastAsia" w:ascii="仿宋" w:hAnsi="仿宋" w:eastAsia="仿宋" w:cs="仿宋"/>
          <w:bCs/>
        </w:rPr>
      </w:pPr>
    </w:p>
    <w:p w14:paraId="5D853718">
      <w:pPr>
        <w:rPr>
          <w:rFonts w:hint="eastAsia" w:ascii="仿宋" w:hAnsi="仿宋" w:eastAsia="仿宋" w:cs="仿宋"/>
          <w:bCs/>
        </w:rPr>
      </w:pPr>
    </w:p>
    <w:p w14:paraId="7B248CB8">
      <w:pPr>
        <w:rPr>
          <w:rFonts w:hint="eastAsia" w:ascii="仿宋" w:hAnsi="仿宋" w:eastAsia="仿宋" w:cs="仿宋"/>
          <w:bCs/>
          <w:sz w:val="28"/>
          <w:szCs w:val="28"/>
        </w:rPr>
      </w:pPr>
    </w:p>
    <w:p w14:paraId="21718C75">
      <w:pPr>
        <w:rPr>
          <w:rFonts w:hint="eastAsia" w:ascii="仿宋" w:hAnsi="仿宋" w:eastAsia="仿宋" w:cs="仿宋"/>
          <w:bCs/>
          <w:sz w:val="28"/>
          <w:szCs w:val="28"/>
        </w:rPr>
      </w:pPr>
    </w:p>
    <w:p w14:paraId="203572C8">
      <w:pPr>
        <w:rPr>
          <w:rFonts w:hint="eastAsia" w:ascii="仿宋" w:hAnsi="仿宋" w:eastAsia="仿宋" w:cs="仿宋"/>
          <w:bCs/>
          <w:sz w:val="28"/>
          <w:szCs w:val="28"/>
        </w:rPr>
      </w:pPr>
    </w:p>
    <w:p w14:paraId="7701BE43">
      <w:pPr>
        <w:rPr>
          <w:rFonts w:hint="eastAsia" w:ascii="仿宋" w:hAnsi="仿宋" w:eastAsia="仿宋" w:cs="仿宋"/>
          <w:bCs/>
          <w:sz w:val="28"/>
          <w:szCs w:val="28"/>
        </w:rPr>
      </w:pPr>
    </w:p>
    <w:p w14:paraId="553C8D10">
      <w:pPr>
        <w:rPr>
          <w:rFonts w:hint="eastAsia" w:ascii="仿宋" w:hAnsi="仿宋" w:eastAsia="仿宋" w:cs="仿宋"/>
          <w:bCs/>
          <w:sz w:val="28"/>
          <w:szCs w:val="28"/>
        </w:rPr>
      </w:pPr>
    </w:p>
    <w:p w14:paraId="73B99525">
      <w:pPr>
        <w:rPr>
          <w:rFonts w:hint="eastAsia" w:ascii="仿宋" w:hAnsi="仿宋" w:eastAsia="仿宋" w:cs="仿宋"/>
          <w:bCs/>
          <w:sz w:val="28"/>
          <w:szCs w:val="28"/>
        </w:rPr>
      </w:pPr>
    </w:p>
    <w:p w14:paraId="64B1A46E">
      <w:pPr>
        <w:rPr>
          <w:rFonts w:hint="eastAsia" w:ascii="仿宋" w:hAnsi="仿宋" w:eastAsia="仿宋" w:cs="仿宋"/>
          <w:bCs/>
          <w:sz w:val="28"/>
          <w:szCs w:val="28"/>
        </w:rPr>
      </w:pPr>
      <w:r>
        <w:rPr>
          <w:rFonts w:hint="eastAsia" w:ascii="仿宋" w:hAnsi="仿宋" w:eastAsia="仿宋" w:cs="仿宋"/>
          <w:bCs/>
          <w:sz w:val="28"/>
          <w:szCs w:val="28"/>
        </w:rPr>
        <w:t>项目名称：</w:t>
      </w:r>
    </w:p>
    <w:p w14:paraId="12D1037E">
      <w:pPr>
        <w:rPr>
          <w:rFonts w:hint="eastAsia" w:ascii="仿宋" w:hAnsi="仿宋" w:eastAsia="仿宋" w:cs="仿宋"/>
          <w:bCs/>
          <w:sz w:val="28"/>
          <w:szCs w:val="28"/>
        </w:rPr>
      </w:pPr>
      <w:r>
        <w:rPr>
          <w:rFonts w:hint="eastAsia" w:ascii="仿宋" w:hAnsi="仿宋" w:eastAsia="仿宋" w:cs="仿宋"/>
          <w:bCs/>
          <w:sz w:val="28"/>
          <w:szCs w:val="28"/>
          <w:lang w:val="en-US" w:eastAsia="zh-CN"/>
        </w:rPr>
        <w:t>供应商</w:t>
      </w:r>
      <w:r>
        <w:rPr>
          <w:rFonts w:hint="eastAsia" w:ascii="仿宋" w:hAnsi="仿宋" w:eastAsia="仿宋" w:cs="仿宋"/>
          <w:bCs/>
          <w:sz w:val="28"/>
          <w:szCs w:val="28"/>
        </w:rPr>
        <w:t>名称 ：</w:t>
      </w:r>
    </w:p>
    <w:p w14:paraId="78199CAF">
      <w:pPr>
        <w:rPr>
          <w:rFonts w:hint="eastAsia" w:ascii="仿宋" w:hAnsi="仿宋" w:eastAsia="仿宋" w:cs="仿宋"/>
          <w:bCs/>
          <w:sz w:val="28"/>
          <w:szCs w:val="28"/>
        </w:rPr>
      </w:pPr>
      <w:r>
        <w:rPr>
          <w:rFonts w:hint="eastAsia" w:ascii="仿宋" w:hAnsi="仿宋" w:eastAsia="仿宋" w:cs="仿宋"/>
          <w:bCs/>
          <w:sz w:val="28"/>
          <w:szCs w:val="28"/>
        </w:rPr>
        <w:br w:type="page"/>
      </w:r>
    </w:p>
    <w:p w14:paraId="1FCB9B6B">
      <w:pPr>
        <w:pStyle w:val="3"/>
        <w:adjustRightInd w:val="0"/>
        <w:snapToGrid w:val="0"/>
        <w:spacing w:before="0" w:after="0" w:line="240" w:lineRule="auto"/>
        <w:jc w:val="left"/>
        <w:rPr>
          <w:rFonts w:hint="eastAsia" w:ascii="仿宋" w:hAnsi="仿宋" w:eastAsia="仿宋" w:cs="仿宋"/>
          <w:b w:val="0"/>
          <w:bCs/>
          <w:szCs w:val="28"/>
        </w:rPr>
      </w:pPr>
      <w:r>
        <w:rPr>
          <w:rFonts w:hint="eastAsia" w:ascii="仿宋" w:hAnsi="仿宋" w:eastAsia="仿宋" w:cs="仿宋"/>
          <w:b w:val="0"/>
          <w:bCs/>
          <w:szCs w:val="28"/>
        </w:rPr>
        <w:t>格式3</w:t>
      </w:r>
    </w:p>
    <w:p w14:paraId="41B6EAAF">
      <w:pPr>
        <w:jc w:val="center"/>
        <w:rPr>
          <w:rFonts w:hint="eastAsia" w:ascii="仿宋" w:hAnsi="仿宋" w:eastAsia="仿宋" w:cs="仿宋"/>
          <w:b w:val="0"/>
          <w:bCs/>
          <w:sz w:val="32"/>
          <w:szCs w:val="32"/>
        </w:rPr>
      </w:pPr>
      <w:bookmarkStart w:id="23" w:name="_Toc21414_WPSOffice_Level2"/>
      <w:bookmarkStart w:id="24" w:name="_Toc2304_WPSOffice_Level2"/>
      <w:r>
        <w:rPr>
          <w:rFonts w:hint="eastAsia" w:ascii="仿宋" w:hAnsi="仿宋" w:eastAsia="仿宋" w:cs="仿宋"/>
          <w:b w:val="0"/>
          <w:bCs/>
          <w:sz w:val="32"/>
          <w:szCs w:val="32"/>
        </w:rPr>
        <w:t>目  录</w:t>
      </w:r>
      <w:bookmarkEnd w:id="23"/>
      <w:bookmarkEnd w:id="24"/>
    </w:p>
    <w:p w14:paraId="091FCFC9">
      <w:pPr>
        <w:rPr>
          <w:rFonts w:hint="eastAsia" w:ascii="仿宋" w:hAnsi="仿宋" w:eastAsia="仿宋" w:cs="仿宋"/>
          <w:bCs/>
        </w:rPr>
      </w:pPr>
      <w:r>
        <w:rPr>
          <w:rFonts w:hint="eastAsia" w:ascii="仿宋" w:hAnsi="仿宋" w:eastAsia="仿宋" w:cs="仿宋"/>
          <w:bCs/>
        </w:rPr>
        <w:t>一、资格证明材料</w:t>
      </w:r>
    </w:p>
    <w:p w14:paraId="357A05DB">
      <w:pPr>
        <w:rPr>
          <w:rFonts w:hint="eastAsia" w:ascii="仿宋" w:hAnsi="仿宋" w:eastAsia="仿宋" w:cs="仿宋"/>
          <w:bCs/>
        </w:rPr>
      </w:pPr>
      <w:r>
        <w:rPr>
          <w:rFonts w:hint="eastAsia" w:ascii="仿宋" w:hAnsi="仿宋" w:eastAsia="仿宋" w:cs="仿宋"/>
          <w:bCs/>
        </w:rPr>
        <w:t>1.1</w:t>
      </w:r>
      <w:r>
        <w:rPr>
          <w:rFonts w:hint="eastAsia" w:ascii="仿宋" w:hAnsi="仿宋" w:eastAsia="仿宋" w:cs="仿宋"/>
          <w:bCs/>
          <w:lang w:val="en-US" w:eastAsia="zh-CN"/>
        </w:rPr>
        <w:t>供应商</w:t>
      </w:r>
      <w:r>
        <w:rPr>
          <w:rFonts w:hint="eastAsia" w:ascii="仿宋" w:hAnsi="仿宋" w:eastAsia="仿宋" w:cs="仿宋"/>
          <w:bCs/>
        </w:rPr>
        <w:t>法人营业执照副本…………………………………………所在页码</w:t>
      </w:r>
    </w:p>
    <w:p w14:paraId="5755DEFB">
      <w:pPr>
        <w:rPr>
          <w:rFonts w:hint="eastAsia" w:ascii="仿宋" w:hAnsi="仿宋" w:eastAsia="仿宋" w:cs="仿宋"/>
          <w:bCs/>
        </w:rPr>
      </w:pPr>
      <w:r>
        <w:rPr>
          <w:rFonts w:hint="eastAsia" w:ascii="仿宋" w:hAnsi="仿宋" w:eastAsia="仿宋" w:cs="仿宋"/>
          <w:bCs/>
        </w:rPr>
        <w:t>1.2法定代表人资格证明书或法定代表人授权委托书………………所在页码</w:t>
      </w:r>
    </w:p>
    <w:p w14:paraId="252A5FE4">
      <w:pPr>
        <w:ind w:left="0" w:firstLine="0" w:firstLineChars="0"/>
        <w:jc w:val="left"/>
        <w:rPr>
          <w:rFonts w:hint="eastAsia" w:ascii="仿宋" w:hAnsi="仿宋" w:eastAsia="仿宋" w:cs="仿宋"/>
          <w:bCs/>
        </w:rPr>
      </w:pPr>
      <w:r>
        <w:rPr>
          <w:rFonts w:hint="eastAsia" w:ascii="仿宋" w:hAnsi="仿宋" w:eastAsia="仿宋" w:cs="仿宋"/>
          <w:bCs/>
        </w:rPr>
        <w:t>1.</w:t>
      </w:r>
      <w:r>
        <w:rPr>
          <w:rFonts w:hint="eastAsia" w:ascii="仿宋" w:hAnsi="仿宋" w:cs="仿宋"/>
          <w:bCs/>
          <w:lang w:val="en-US" w:eastAsia="zh-CN"/>
        </w:rPr>
        <w:t>3</w:t>
      </w:r>
      <w:r>
        <w:rPr>
          <w:rFonts w:hint="eastAsia" w:ascii="仿宋" w:hAnsi="仿宋" w:eastAsia="仿宋" w:cs="仿宋"/>
          <w:bCs/>
        </w:rPr>
        <w:t>参加</w:t>
      </w:r>
      <w:r>
        <w:rPr>
          <w:rFonts w:hint="eastAsia" w:ascii="仿宋" w:hAnsi="仿宋" w:eastAsia="仿宋" w:cs="仿宋"/>
          <w:bCs/>
          <w:lang w:eastAsia="zh-CN"/>
        </w:rPr>
        <w:t>采购</w:t>
      </w:r>
      <w:r>
        <w:rPr>
          <w:rFonts w:hint="eastAsia" w:ascii="仿宋" w:hAnsi="仿宋" w:eastAsia="仿宋" w:cs="仿宋"/>
          <w:bCs/>
        </w:rPr>
        <w:t>活动前3年内在经营活动中没有重大违法记录及具有良好信用</w:t>
      </w:r>
    </w:p>
    <w:p w14:paraId="3024252C">
      <w:pPr>
        <w:ind w:left="0" w:firstLine="0" w:firstLineChars="0"/>
        <w:jc w:val="left"/>
        <w:rPr>
          <w:rFonts w:hint="eastAsia" w:ascii="仿宋" w:hAnsi="仿宋" w:eastAsia="仿宋" w:cs="仿宋"/>
          <w:bCs/>
        </w:rPr>
      </w:pPr>
      <w:r>
        <w:rPr>
          <w:rFonts w:hint="eastAsia" w:ascii="仿宋" w:hAnsi="仿宋" w:eastAsia="仿宋" w:cs="仿宋"/>
          <w:bCs/>
        </w:rPr>
        <w:t>信息的声明………………………………………………………………所在页码</w:t>
      </w:r>
    </w:p>
    <w:p w14:paraId="1EC15FC2">
      <w:pPr>
        <w:rPr>
          <w:rFonts w:hint="eastAsia" w:ascii="仿宋" w:hAnsi="仿宋" w:eastAsia="仿宋" w:cs="仿宋"/>
          <w:bCs/>
        </w:rPr>
      </w:pPr>
      <w:r>
        <w:rPr>
          <w:rFonts w:hint="eastAsia" w:ascii="仿宋" w:hAnsi="仿宋" w:eastAsia="仿宋" w:cs="仿宋"/>
          <w:bCs/>
        </w:rPr>
        <w:t>二、符合性证明材料</w:t>
      </w:r>
    </w:p>
    <w:p w14:paraId="6C4ECD68">
      <w:pPr>
        <w:rPr>
          <w:rFonts w:hint="eastAsia" w:ascii="仿宋" w:hAnsi="仿宋" w:eastAsia="仿宋" w:cs="仿宋"/>
          <w:bCs/>
          <w:highlight w:val="none"/>
        </w:rPr>
      </w:pPr>
      <w:r>
        <w:rPr>
          <w:rFonts w:hint="eastAsia" w:ascii="仿宋" w:hAnsi="仿宋" w:eastAsia="仿宋" w:cs="仿宋"/>
          <w:bCs/>
          <w:highlight w:val="none"/>
        </w:rPr>
        <w:t>2.1</w:t>
      </w:r>
      <w:r>
        <w:rPr>
          <w:rFonts w:hint="eastAsia" w:ascii="仿宋" w:hAnsi="仿宋" w:eastAsia="仿宋" w:cs="仿宋"/>
          <w:bCs/>
          <w:highlight w:val="none"/>
          <w:lang w:val="en-US" w:eastAsia="zh-CN"/>
        </w:rPr>
        <w:t>响应</w:t>
      </w:r>
      <w:r>
        <w:rPr>
          <w:rFonts w:hint="eastAsia" w:ascii="仿宋" w:hAnsi="仿宋" w:eastAsia="仿宋" w:cs="仿宋"/>
          <w:bCs/>
          <w:highlight w:val="none"/>
        </w:rPr>
        <w:t>函………………………………………………………………所在页码</w:t>
      </w:r>
    </w:p>
    <w:p w14:paraId="460DD2C6">
      <w:pPr>
        <w:rPr>
          <w:rFonts w:hint="eastAsia" w:ascii="仿宋" w:hAnsi="仿宋" w:eastAsia="仿宋" w:cs="仿宋"/>
          <w:bCs/>
        </w:rPr>
      </w:pPr>
      <w:r>
        <w:rPr>
          <w:rFonts w:hint="eastAsia" w:ascii="仿宋" w:hAnsi="仿宋" w:eastAsia="仿宋" w:cs="仿宋"/>
          <w:bCs/>
        </w:rPr>
        <w:t>2.2</w:t>
      </w:r>
      <w:r>
        <w:rPr>
          <w:rFonts w:hint="eastAsia" w:ascii="仿宋" w:hAnsi="仿宋" w:eastAsia="仿宋" w:cs="仿宋"/>
          <w:bCs/>
          <w:lang w:eastAsia="zh-CN"/>
        </w:rPr>
        <w:t>报价</w:t>
      </w:r>
      <w:r>
        <w:rPr>
          <w:rFonts w:hint="eastAsia" w:ascii="仿宋" w:hAnsi="仿宋" w:eastAsia="仿宋" w:cs="仿宋"/>
          <w:bCs/>
        </w:rPr>
        <w:t>一览表…………………………………………………………所在页码</w:t>
      </w:r>
    </w:p>
    <w:p w14:paraId="75DF8955">
      <w:pPr>
        <w:rPr>
          <w:rFonts w:hint="eastAsia" w:ascii="仿宋" w:hAnsi="仿宋" w:eastAsia="仿宋" w:cs="仿宋"/>
          <w:bCs/>
          <w:lang w:val="en-US" w:eastAsia="zh-CN"/>
        </w:rPr>
      </w:pPr>
      <w:r>
        <w:rPr>
          <w:rFonts w:hint="eastAsia" w:ascii="仿宋" w:hAnsi="仿宋" w:eastAsia="仿宋" w:cs="仿宋"/>
          <w:bCs/>
        </w:rPr>
        <w:t>2.3</w:t>
      </w:r>
      <w:r>
        <w:rPr>
          <w:rFonts w:hint="eastAsia" w:ascii="仿宋" w:hAnsi="仿宋" w:cs="仿宋"/>
          <w:bCs/>
          <w:lang w:val="en-US" w:eastAsia="zh-CN"/>
        </w:rPr>
        <w:t>技术规格偏离表</w:t>
      </w:r>
      <w:r>
        <w:rPr>
          <w:rFonts w:hint="eastAsia" w:ascii="仿宋" w:hAnsi="仿宋" w:eastAsia="仿宋" w:cs="仿宋"/>
          <w:bCs/>
        </w:rPr>
        <w:t>……………………………………………………所在页码</w:t>
      </w:r>
      <w:r>
        <w:rPr>
          <w:rFonts w:hint="eastAsia" w:ascii="仿宋" w:hAnsi="仿宋" w:cs="仿宋"/>
          <w:bCs/>
          <w:lang w:val="en-US" w:eastAsia="zh-CN"/>
        </w:rPr>
        <w:t xml:space="preserve"> </w:t>
      </w:r>
    </w:p>
    <w:p w14:paraId="28A939B0">
      <w:pPr>
        <w:rPr>
          <w:rFonts w:hint="eastAsia" w:ascii="仿宋" w:hAnsi="仿宋" w:eastAsia="仿宋" w:cs="仿宋"/>
          <w:bCs/>
        </w:rPr>
      </w:pPr>
      <w:r>
        <w:rPr>
          <w:rFonts w:hint="eastAsia" w:ascii="仿宋" w:hAnsi="仿宋" w:eastAsia="仿宋" w:cs="仿宋"/>
          <w:bCs/>
        </w:rPr>
        <w:t>……</w:t>
      </w:r>
    </w:p>
    <w:p w14:paraId="12DF57F7">
      <w:pPr>
        <w:rPr>
          <w:rFonts w:hint="eastAsia" w:ascii="仿宋" w:hAnsi="仿宋" w:eastAsia="仿宋" w:cs="仿宋"/>
          <w:bCs/>
        </w:rPr>
      </w:pPr>
      <w:r>
        <w:rPr>
          <w:rFonts w:hint="eastAsia" w:ascii="仿宋" w:hAnsi="仿宋" w:eastAsia="仿宋" w:cs="仿宋"/>
          <w:bCs/>
        </w:rPr>
        <w:t>三、其它材料</w:t>
      </w:r>
    </w:p>
    <w:p w14:paraId="4C512107">
      <w:pPr>
        <w:rPr>
          <w:rFonts w:hint="eastAsia" w:ascii="仿宋" w:hAnsi="仿宋" w:eastAsia="仿宋" w:cs="仿宋"/>
          <w:bCs/>
          <w:szCs w:val="21"/>
        </w:rPr>
      </w:pPr>
      <w:r>
        <w:rPr>
          <w:rFonts w:hint="eastAsia" w:ascii="仿宋" w:hAnsi="仿宋" w:eastAsia="仿宋" w:cs="仿宋"/>
          <w:bCs/>
        </w:rPr>
        <w:t>……</w:t>
      </w:r>
    </w:p>
    <w:p w14:paraId="1077E31E">
      <w:pPr>
        <w:numPr>
          <w:ilvl w:val="0"/>
          <w:numId w:val="4"/>
        </w:numPr>
        <w:rPr>
          <w:rFonts w:hint="eastAsia" w:ascii="仿宋" w:hAnsi="仿宋" w:cs="仿宋"/>
          <w:szCs w:val="21"/>
        </w:rPr>
      </w:pPr>
      <w:r>
        <w:rPr>
          <w:rFonts w:hint="eastAsia" w:ascii="仿宋" w:hAnsi="仿宋" w:cs="仿宋"/>
          <w:szCs w:val="21"/>
          <w:lang w:val="en-US" w:eastAsia="zh-CN"/>
        </w:rPr>
        <w:t>廉洁合规承诺书</w:t>
      </w:r>
    </w:p>
    <w:p w14:paraId="6250A88C">
      <w:pPr>
        <w:rPr>
          <w:rFonts w:hint="eastAsia" w:ascii="仿宋" w:hAnsi="仿宋" w:cs="仿宋"/>
          <w:szCs w:val="21"/>
        </w:rPr>
      </w:pPr>
    </w:p>
    <w:p w14:paraId="4B5EFAF8">
      <w:pPr>
        <w:numPr>
          <w:ilvl w:val="0"/>
          <w:numId w:val="0"/>
        </w:numPr>
        <w:rPr>
          <w:rFonts w:hint="eastAsia" w:ascii="仿宋" w:hAnsi="仿宋" w:cs="仿宋"/>
        </w:rPr>
      </w:pPr>
      <w:r>
        <w:rPr>
          <w:rFonts w:hint="eastAsia" w:ascii="仿宋" w:hAnsi="仿宋" w:cs="仿宋"/>
        </w:rPr>
        <w:t>我单位的响应文件由资格证明材料、符合性证明材料、其它材料和</w:t>
      </w:r>
      <w:r>
        <w:rPr>
          <w:rFonts w:hint="eastAsia" w:ascii="仿宋" w:hAnsi="仿宋" w:cs="仿宋"/>
          <w:szCs w:val="21"/>
          <w:lang w:val="en-US" w:eastAsia="zh-CN"/>
        </w:rPr>
        <w:t>廉洁合规承诺书</w:t>
      </w:r>
      <w:r>
        <w:rPr>
          <w:rFonts w:hint="eastAsia" w:ascii="仿宋" w:hAnsi="仿宋" w:cs="仿宋"/>
        </w:rPr>
        <w:t>四部分组成，在此加盖公章并由法定代表人（或非法人组织负责人）或其授权代表人签字，保证响应文件中所有材料真实、有效。</w:t>
      </w:r>
    </w:p>
    <w:p w14:paraId="15CEDC74">
      <w:pPr>
        <w:rPr>
          <w:rFonts w:hint="eastAsia" w:ascii="仿宋" w:hAnsi="仿宋" w:cs="仿宋"/>
        </w:rPr>
      </w:pPr>
    </w:p>
    <w:p w14:paraId="3BEC183F">
      <w:pPr>
        <w:rPr>
          <w:rFonts w:hint="eastAsia" w:ascii="仿宋" w:hAnsi="仿宋" w:cs="仿宋"/>
        </w:rPr>
      </w:pPr>
      <w:r>
        <w:rPr>
          <w:rFonts w:hint="eastAsia" w:ascii="仿宋" w:hAnsi="仿宋" w:cs="仿宋"/>
        </w:rPr>
        <w:t xml:space="preserve">供应商名称：（加盖公章）           </w:t>
      </w:r>
    </w:p>
    <w:p w14:paraId="6B6AF503">
      <w:pPr>
        <w:rPr>
          <w:rFonts w:hint="eastAsia" w:ascii="仿宋" w:hAnsi="仿宋" w:cs="仿宋"/>
        </w:rPr>
      </w:pPr>
    </w:p>
    <w:p w14:paraId="014662EA">
      <w:pPr>
        <w:rPr>
          <w:rFonts w:hint="eastAsia" w:ascii="仿宋" w:hAnsi="仿宋" w:cs="仿宋"/>
        </w:rPr>
      </w:pPr>
      <w:r>
        <w:rPr>
          <w:rFonts w:hint="eastAsia" w:ascii="仿宋" w:hAnsi="仿宋" w:cs="仿宋"/>
        </w:rPr>
        <w:t>法定代表人（或</w:t>
      </w:r>
      <w:r>
        <w:rPr>
          <w:rFonts w:hint="eastAsia" w:ascii="仿宋" w:hAnsi="仿宋" w:cs="仿宋"/>
          <w:szCs w:val="21"/>
        </w:rPr>
        <w:t>非法人组织负责人）或</w:t>
      </w:r>
      <w:r>
        <w:rPr>
          <w:rFonts w:hint="eastAsia" w:ascii="仿宋" w:hAnsi="仿宋" w:cs="仿宋"/>
        </w:rPr>
        <w:t xml:space="preserve">其授权代表人：           (签字或盖章) </w:t>
      </w:r>
    </w:p>
    <w:p w14:paraId="044D5100">
      <w:pPr>
        <w:rPr>
          <w:rFonts w:hint="eastAsia" w:ascii="仿宋" w:hAnsi="仿宋" w:cs="仿宋"/>
        </w:rPr>
      </w:pPr>
    </w:p>
    <w:p w14:paraId="25292400">
      <w:pPr>
        <w:rPr>
          <w:rFonts w:hint="eastAsia" w:ascii="仿宋" w:hAnsi="仿宋" w:cs="仿宋"/>
        </w:rPr>
      </w:pPr>
      <w:r>
        <w:rPr>
          <w:rFonts w:hint="eastAsia" w:ascii="仿宋" w:hAnsi="仿宋" w:cs="仿宋"/>
        </w:rPr>
        <w:t>签署日期：      年      月      日</w:t>
      </w:r>
    </w:p>
    <w:p w14:paraId="12F23F6A">
      <w:pPr>
        <w:pStyle w:val="3"/>
        <w:adjustRightInd w:val="0"/>
        <w:snapToGrid w:val="0"/>
        <w:spacing w:before="0" w:after="0" w:line="240" w:lineRule="auto"/>
        <w:jc w:val="left"/>
        <w:rPr>
          <w:rFonts w:hint="eastAsia" w:ascii="仿宋" w:hAnsi="仿宋" w:eastAsia="仿宋" w:cs="仿宋"/>
          <w:b w:val="0"/>
          <w:bCs/>
          <w:szCs w:val="28"/>
        </w:rPr>
      </w:pPr>
      <w:r>
        <w:rPr>
          <w:rFonts w:hint="eastAsia" w:ascii="仿宋" w:hAnsi="仿宋" w:eastAsia="仿宋" w:cs="仿宋"/>
          <w:b w:val="0"/>
          <w:bCs/>
        </w:rPr>
        <w:br w:type="page"/>
      </w:r>
      <w:r>
        <w:rPr>
          <w:rFonts w:hint="eastAsia" w:ascii="仿宋" w:hAnsi="仿宋" w:eastAsia="仿宋" w:cs="仿宋"/>
          <w:b w:val="0"/>
          <w:bCs/>
          <w:szCs w:val="28"/>
        </w:rPr>
        <w:t>格式4</w:t>
      </w:r>
    </w:p>
    <w:p w14:paraId="69741CDD">
      <w:pPr>
        <w:jc w:val="center"/>
        <w:rPr>
          <w:rFonts w:hint="eastAsia" w:ascii="仿宋" w:hAnsi="仿宋" w:eastAsia="仿宋" w:cs="仿宋"/>
          <w:b w:val="0"/>
          <w:bCs/>
          <w:sz w:val="32"/>
          <w:szCs w:val="32"/>
        </w:rPr>
      </w:pPr>
      <w:bookmarkStart w:id="25" w:name="_Toc16924_WPSOffice_Level2"/>
      <w:bookmarkStart w:id="26" w:name="_Toc3401_WPSOffice_Level2"/>
    </w:p>
    <w:p w14:paraId="4A47F6DD">
      <w:pPr>
        <w:jc w:val="center"/>
        <w:rPr>
          <w:rFonts w:hint="eastAsia" w:ascii="仿宋" w:hAnsi="仿宋" w:eastAsia="仿宋" w:cs="仿宋"/>
          <w:b w:val="0"/>
          <w:bCs/>
          <w:sz w:val="32"/>
          <w:szCs w:val="32"/>
        </w:rPr>
      </w:pPr>
      <w:r>
        <w:rPr>
          <w:rFonts w:hint="eastAsia" w:ascii="仿宋" w:hAnsi="仿宋" w:eastAsia="仿宋" w:cs="仿宋"/>
          <w:b w:val="0"/>
          <w:bCs/>
          <w:sz w:val="32"/>
          <w:szCs w:val="32"/>
        </w:rPr>
        <w:t>法定代表人（或非法人组织负责人）身份证明书</w:t>
      </w:r>
      <w:bookmarkEnd w:id="25"/>
      <w:bookmarkEnd w:id="26"/>
    </w:p>
    <w:p w14:paraId="1E988E11">
      <w:pPr>
        <w:spacing w:line="360" w:lineRule="auto"/>
        <w:ind w:firstLine="420" w:firstLineChars="200"/>
        <w:rPr>
          <w:rFonts w:hint="eastAsia" w:ascii="仿宋" w:hAnsi="仿宋" w:eastAsia="仿宋" w:cs="仿宋"/>
          <w:bCs/>
          <w:szCs w:val="21"/>
          <w:u w:val="single"/>
        </w:rPr>
      </w:pPr>
    </w:p>
    <w:p w14:paraId="5175CFBE">
      <w:pPr>
        <w:spacing w:line="360" w:lineRule="auto"/>
        <w:ind w:firstLine="840" w:firstLineChars="400"/>
        <w:rPr>
          <w:rFonts w:hint="eastAsia" w:ascii="仿宋" w:hAnsi="仿宋" w:eastAsia="仿宋" w:cs="仿宋"/>
          <w:bCs/>
          <w:szCs w:val="21"/>
        </w:rPr>
      </w:pPr>
      <w:r>
        <w:rPr>
          <w:rFonts w:hint="eastAsia" w:ascii="仿宋" w:hAnsi="仿宋" w:eastAsia="仿宋" w:cs="仿宋"/>
          <w:bCs/>
          <w:szCs w:val="21"/>
        </w:rPr>
        <w:t>姓名：</w:t>
      </w:r>
      <w:r>
        <w:rPr>
          <w:rFonts w:hint="eastAsia" w:ascii="仿宋" w:hAnsi="仿宋" w:eastAsia="仿宋" w:cs="仿宋"/>
          <w:bCs/>
          <w:szCs w:val="21"/>
          <w:u w:val="single"/>
        </w:rPr>
        <w:t xml:space="preserve">        </w:t>
      </w:r>
      <w:r>
        <w:rPr>
          <w:rFonts w:hint="eastAsia" w:ascii="仿宋" w:hAnsi="仿宋" w:eastAsia="仿宋" w:cs="仿宋"/>
          <w:bCs/>
          <w:szCs w:val="21"/>
        </w:rPr>
        <w:t>，性别：</w:t>
      </w:r>
      <w:r>
        <w:rPr>
          <w:rFonts w:hint="eastAsia" w:ascii="仿宋" w:hAnsi="仿宋" w:eastAsia="仿宋" w:cs="仿宋"/>
          <w:bCs/>
          <w:szCs w:val="21"/>
          <w:u w:val="single"/>
        </w:rPr>
        <w:t xml:space="preserve">        </w:t>
      </w:r>
      <w:r>
        <w:rPr>
          <w:rFonts w:hint="eastAsia" w:ascii="仿宋" w:hAnsi="仿宋" w:eastAsia="仿宋" w:cs="仿宋"/>
          <w:bCs/>
          <w:szCs w:val="21"/>
        </w:rPr>
        <w:t>，出生日期：</w:t>
      </w:r>
      <w:r>
        <w:rPr>
          <w:rFonts w:hint="eastAsia" w:ascii="仿宋" w:hAnsi="仿宋" w:eastAsia="仿宋" w:cs="仿宋"/>
          <w:bCs/>
          <w:szCs w:val="21"/>
          <w:u w:val="single"/>
        </w:rPr>
        <w:t xml:space="preserve">         </w:t>
      </w:r>
      <w:r>
        <w:rPr>
          <w:rFonts w:hint="eastAsia" w:ascii="仿宋" w:hAnsi="仿宋" w:eastAsia="仿宋" w:cs="仿宋"/>
          <w:bCs/>
          <w:szCs w:val="21"/>
        </w:rPr>
        <w:t>，现任职务：</w:t>
      </w:r>
      <w:r>
        <w:rPr>
          <w:rFonts w:hint="eastAsia" w:ascii="仿宋" w:hAnsi="仿宋" w:eastAsia="仿宋" w:cs="仿宋"/>
          <w:bCs/>
          <w:szCs w:val="21"/>
          <w:u w:val="single"/>
        </w:rPr>
        <w:t xml:space="preserve">       </w:t>
      </w:r>
      <w:r>
        <w:rPr>
          <w:rFonts w:hint="eastAsia" w:ascii="仿宋" w:hAnsi="仿宋" w:eastAsia="仿宋" w:cs="仿宋"/>
          <w:bCs/>
          <w:szCs w:val="21"/>
        </w:rPr>
        <w:t>，系</w:t>
      </w:r>
      <w:r>
        <w:rPr>
          <w:rFonts w:hint="eastAsia" w:ascii="仿宋" w:hAnsi="仿宋" w:eastAsia="仿宋" w:cs="仿宋"/>
          <w:bCs/>
          <w:szCs w:val="21"/>
          <w:u w:val="single"/>
        </w:rPr>
        <w:t xml:space="preserve">            </w:t>
      </w:r>
      <w:r>
        <w:rPr>
          <w:rFonts w:hint="eastAsia" w:ascii="仿宋" w:hAnsi="仿宋" w:eastAsia="仿宋" w:cs="仿宋"/>
          <w:bCs/>
          <w:szCs w:val="21"/>
        </w:rPr>
        <w:t>（</w:t>
      </w:r>
      <w:r>
        <w:rPr>
          <w:rFonts w:hint="eastAsia" w:ascii="仿宋" w:hAnsi="仿宋" w:eastAsia="仿宋" w:cs="仿宋"/>
          <w:bCs/>
          <w:szCs w:val="21"/>
          <w:lang w:val="en-US" w:eastAsia="zh-CN"/>
        </w:rPr>
        <w:t>供应商</w:t>
      </w:r>
      <w:r>
        <w:rPr>
          <w:rFonts w:hint="eastAsia" w:ascii="仿宋" w:hAnsi="仿宋" w:eastAsia="仿宋" w:cs="仿宋"/>
          <w:bCs/>
          <w:szCs w:val="21"/>
        </w:rPr>
        <w:t>名称）的法定代表人（或非法人组织负责人）。</w:t>
      </w:r>
    </w:p>
    <w:p w14:paraId="47F5E516">
      <w:pPr>
        <w:rPr>
          <w:rFonts w:hint="eastAsia" w:ascii="仿宋" w:hAnsi="仿宋" w:eastAsia="仿宋" w:cs="仿宋"/>
          <w:bCs/>
          <w:szCs w:val="21"/>
        </w:rPr>
      </w:pPr>
      <w:r>
        <w:rPr>
          <w:rFonts w:hint="eastAsia" w:ascii="仿宋" w:hAnsi="仿宋" w:eastAsia="仿宋" w:cs="仿宋"/>
          <w:bCs/>
          <w:szCs w:val="21"/>
        </w:rPr>
        <w:t xml:space="preserve">            </w:t>
      </w:r>
    </w:p>
    <w:p w14:paraId="744582D3">
      <w:pPr>
        <w:rPr>
          <w:rFonts w:hint="eastAsia" w:ascii="仿宋" w:hAnsi="仿宋" w:eastAsia="仿宋" w:cs="仿宋"/>
          <w:bCs/>
          <w:szCs w:val="21"/>
        </w:rPr>
      </w:pPr>
      <w:r>
        <w:rPr>
          <w:rFonts w:hint="eastAsia" w:ascii="仿宋" w:hAnsi="仿宋" w:eastAsia="仿宋" w:cs="仿宋"/>
          <w:bCs/>
          <w:szCs w:val="21"/>
        </w:rPr>
        <w:t>特此证明。</w:t>
      </w:r>
    </w:p>
    <w:p w14:paraId="0F498AAB">
      <w:pPr>
        <w:rPr>
          <w:rFonts w:hint="eastAsia" w:ascii="仿宋" w:hAnsi="仿宋" w:eastAsia="仿宋" w:cs="仿宋"/>
          <w:bCs/>
          <w:szCs w:val="21"/>
        </w:rPr>
      </w:pPr>
    </w:p>
    <w:p w14:paraId="39A224C9">
      <w:pPr>
        <w:rPr>
          <w:rFonts w:hint="eastAsia" w:ascii="仿宋" w:hAnsi="仿宋" w:eastAsia="仿宋" w:cs="仿宋"/>
          <w:bCs/>
          <w:szCs w:val="21"/>
        </w:rPr>
      </w:pPr>
    </w:p>
    <w:p w14:paraId="2A5521AC">
      <w:pPr>
        <w:rPr>
          <w:rFonts w:hint="eastAsia" w:ascii="仿宋" w:hAnsi="仿宋" w:eastAsia="仿宋" w:cs="仿宋"/>
          <w:bCs/>
          <w:szCs w:val="21"/>
        </w:rPr>
      </w:pPr>
    </w:p>
    <w:tbl>
      <w:tblPr>
        <w:tblStyle w:val="8"/>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1D18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0" w:hRule="atLeast"/>
          <w:jc w:val="center"/>
        </w:trPr>
        <w:tc>
          <w:tcPr>
            <w:tcW w:w="8228" w:type="dxa"/>
          </w:tcPr>
          <w:p w14:paraId="4CAE9631">
            <w:pPr>
              <w:rPr>
                <w:rFonts w:hint="eastAsia" w:ascii="仿宋" w:hAnsi="仿宋" w:eastAsia="仿宋" w:cs="仿宋"/>
                <w:bCs/>
                <w:szCs w:val="21"/>
              </w:rPr>
            </w:pPr>
            <w:r>
              <w:rPr>
                <w:rFonts w:hint="eastAsia" w:ascii="仿宋" w:hAnsi="仿宋" w:eastAsia="仿宋" w:cs="仿宋"/>
                <w:bCs/>
                <w:szCs w:val="21"/>
              </w:rPr>
              <w:t>（※法定代表人（或非法人组织负责人）身份证正、反面复印件※）</w:t>
            </w:r>
          </w:p>
        </w:tc>
      </w:tr>
    </w:tbl>
    <w:p w14:paraId="4775ACFB">
      <w:pPr>
        <w:rPr>
          <w:rFonts w:hint="eastAsia" w:ascii="仿宋" w:hAnsi="仿宋" w:eastAsia="仿宋" w:cs="仿宋"/>
          <w:bCs/>
          <w:szCs w:val="21"/>
        </w:rPr>
      </w:pPr>
    </w:p>
    <w:p w14:paraId="7F872048">
      <w:pPr>
        <w:rPr>
          <w:rFonts w:hint="eastAsia" w:ascii="仿宋" w:hAnsi="仿宋" w:eastAsia="仿宋" w:cs="仿宋"/>
          <w:bCs/>
          <w:szCs w:val="21"/>
        </w:rPr>
      </w:pPr>
    </w:p>
    <w:p w14:paraId="1E5CA4FF">
      <w:pPr>
        <w:rPr>
          <w:rFonts w:hint="eastAsia" w:ascii="仿宋" w:hAnsi="仿宋" w:eastAsia="仿宋" w:cs="仿宋"/>
          <w:bCs/>
          <w:szCs w:val="21"/>
        </w:rPr>
      </w:pPr>
    </w:p>
    <w:p w14:paraId="5709008D">
      <w:pPr>
        <w:rPr>
          <w:rFonts w:hint="eastAsia" w:ascii="仿宋" w:hAnsi="仿宋" w:eastAsia="仿宋" w:cs="仿宋"/>
          <w:bCs/>
          <w:szCs w:val="21"/>
        </w:rPr>
      </w:pPr>
    </w:p>
    <w:p w14:paraId="7AD738FE">
      <w:pPr>
        <w:rPr>
          <w:rFonts w:hint="eastAsia" w:ascii="仿宋" w:hAnsi="仿宋" w:eastAsia="仿宋" w:cs="仿宋"/>
          <w:bCs/>
          <w:szCs w:val="21"/>
        </w:rPr>
      </w:pPr>
    </w:p>
    <w:p w14:paraId="14CA3A47">
      <w:pPr>
        <w:rPr>
          <w:rFonts w:hint="eastAsia" w:ascii="仿宋" w:hAnsi="仿宋" w:eastAsia="仿宋" w:cs="仿宋"/>
          <w:bCs/>
          <w:szCs w:val="21"/>
        </w:rPr>
      </w:pPr>
    </w:p>
    <w:p w14:paraId="140E1D3E">
      <w:pPr>
        <w:rPr>
          <w:rFonts w:hint="eastAsia" w:ascii="仿宋" w:hAnsi="仿宋" w:eastAsia="仿宋" w:cs="仿宋"/>
          <w:bCs/>
          <w:szCs w:val="21"/>
        </w:rPr>
      </w:pPr>
    </w:p>
    <w:p w14:paraId="57C6879E">
      <w:pPr>
        <w:rPr>
          <w:rFonts w:hint="eastAsia" w:ascii="仿宋" w:hAnsi="仿宋" w:eastAsia="仿宋" w:cs="仿宋"/>
          <w:bCs/>
          <w:szCs w:val="21"/>
        </w:rPr>
      </w:pPr>
    </w:p>
    <w:p w14:paraId="63196516">
      <w:pPr>
        <w:rPr>
          <w:rFonts w:hint="eastAsia" w:ascii="仿宋" w:hAnsi="仿宋" w:eastAsia="仿宋" w:cs="仿宋"/>
          <w:bCs/>
          <w:szCs w:val="21"/>
        </w:rPr>
      </w:pPr>
      <w:r>
        <w:rPr>
          <w:rFonts w:hint="eastAsia" w:ascii="仿宋" w:hAnsi="仿宋" w:eastAsia="仿宋" w:cs="仿宋"/>
          <w:bCs/>
          <w:szCs w:val="21"/>
        </w:rPr>
        <w:t xml:space="preserve">                                           </w:t>
      </w:r>
      <w:r>
        <w:rPr>
          <w:rFonts w:hint="eastAsia" w:ascii="仿宋" w:hAnsi="仿宋" w:eastAsia="仿宋" w:cs="仿宋"/>
          <w:bCs/>
          <w:szCs w:val="21"/>
          <w:lang w:val="en-US" w:eastAsia="zh-CN"/>
        </w:rPr>
        <w:t>供应商</w:t>
      </w:r>
      <w:r>
        <w:rPr>
          <w:rFonts w:hint="eastAsia" w:ascii="仿宋" w:hAnsi="仿宋" w:eastAsia="仿宋" w:cs="仿宋"/>
          <w:bCs/>
          <w:szCs w:val="21"/>
        </w:rPr>
        <w:t xml:space="preserve">名称：（加盖公章）  </w:t>
      </w:r>
    </w:p>
    <w:p w14:paraId="1170D803">
      <w:pPr>
        <w:rPr>
          <w:rFonts w:hint="eastAsia" w:ascii="仿宋" w:hAnsi="仿宋" w:eastAsia="仿宋" w:cs="仿宋"/>
          <w:bCs/>
          <w:szCs w:val="21"/>
        </w:rPr>
      </w:pPr>
      <w:r>
        <w:rPr>
          <w:rFonts w:hint="eastAsia" w:ascii="仿宋" w:hAnsi="仿宋" w:eastAsia="仿宋" w:cs="仿宋"/>
          <w:bCs/>
          <w:szCs w:val="21"/>
        </w:rPr>
        <w:t xml:space="preserve">    </w:t>
      </w:r>
    </w:p>
    <w:p w14:paraId="6C3F02AD">
      <w:pPr>
        <w:wordWrap w:val="0"/>
        <w:jc w:val="right"/>
        <w:rPr>
          <w:rFonts w:hint="eastAsia" w:ascii="仿宋" w:hAnsi="仿宋" w:eastAsia="仿宋" w:cs="仿宋"/>
          <w:bCs/>
          <w:szCs w:val="21"/>
        </w:rPr>
      </w:pPr>
      <w:r>
        <w:rPr>
          <w:rFonts w:hint="eastAsia" w:ascii="仿宋" w:hAnsi="仿宋" w:eastAsia="仿宋" w:cs="仿宋"/>
          <w:bCs/>
          <w:szCs w:val="21"/>
        </w:rPr>
        <w:t xml:space="preserve">年   月   日                   </w:t>
      </w:r>
    </w:p>
    <w:p w14:paraId="23A96880">
      <w:pPr>
        <w:rPr>
          <w:rFonts w:hint="eastAsia" w:ascii="仿宋" w:hAnsi="仿宋" w:eastAsia="仿宋" w:cs="仿宋"/>
          <w:bCs/>
          <w:szCs w:val="21"/>
        </w:rPr>
      </w:pPr>
      <w:r>
        <w:rPr>
          <w:rFonts w:hint="eastAsia" w:ascii="仿宋" w:hAnsi="仿宋" w:eastAsia="仿宋" w:cs="仿宋"/>
          <w:bCs/>
          <w:szCs w:val="21"/>
        </w:rPr>
        <w:br w:type="page"/>
      </w:r>
    </w:p>
    <w:p w14:paraId="1F284125">
      <w:pPr>
        <w:pStyle w:val="3"/>
        <w:adjustRightInd w:val="0"/>
        <w:snapToGrid w:val="0"/>
        <w:spacing w:before="0" w:after="0" w:line="240" w:lineRule="auto"/>
        <w:jc w:val="left"/>
        <w:rPr>
          <w:rFonts w:hint="eastAsia" w:ascii="仿宋" w:hAnsi="仿宋" w:eastAsia="仿宋" w:cs="仿宋"/>
          <w:b w:val="0"/>
          <w:bCs/>
          <w:szCs w:val="28"/>
        </w:rPr>
      </w:pPr>
      <w:r>
        <w:rPr>
          <w:rFonts w:hint="eastAsia" w:ascii="仿宋" w:hAnsi="仿宋" w:eastAsia="仿宋" w:cs="仿宋"/>
          <w:b w:val="0"/>
          <w:bCs/>
          <w:szCs w:val="28"/>
        </w:rPr>
        <w:t>格式5</w:t>
      </w:r>
    </w:p>
    <w:p w14:paraId="435CDC1A">
      <w:pPr>
        <w:spacing w:line="240" w:lineRule="auto"/>
        <w:ind w:firstLine="0" w:firstLineChars="0"/>
        <w:jc w:val="center"/>
        <w:rPr>
          <w:rFonts w:hint="eastAsia" w:ascii="仿宋" w:hAnsi="仿宋" w:eastAsia="仿宋" w:cs="仿宋"/>
          <w:b w:val="0"/>
          <w:bCs/>
          <w:sz w:val="32"/>
          <w:szCs w:val="32"/>
        </w:rPr>
      </w:pPr>
      <w:r>
        <w:rPr>
          <w:rFonts w:hint="eastAsia" w:ascii="仿宋" w:hAnsi="仿宋" w:cs="仿宋"/>
          <w:b w:val="0"/>
          <w:bCs/>
          <w:sz w:val="32"/>
          <w:szCs w:val="32"/>
          <w:lang w:eastAsia="zh-CN"/>
        </w:rPr>
        <w:t>法定代表人</w:t>
      </w:r>
      <w:r>
        <w:rPr>
          <w:rFonts w:hint="eastAsia" w:ascii="仿宋" w:hAnsi="仿宋" w:eastAsia="仿宋" w:cs="仿宋"/>
          <w:b w:val="0"/>
          <w:bCs/>
          <w:sz w:val="32"/>
          <w:szCs w:val="32"/>
        </w:rPr>
        <w:t>授权委托书</w:t>
      </w:r>
    </w:p>
    <w:p w14:paraId="0371862C">
      <w:pPr>
        <w:spacing w:line="360" w:lineRule="auto"/>
        <w:rPr>
          <w:rFonts w:hint="eastAsia" w:ascii="仿宋" w:hAnsi="仿宋" w:eastAsia="仿宋" w:cs="仿宋"/>
          <w:bCs/>
          <w:szCs w:val="21"/>
        </w:rPr>
      </w:pPr>
    </w:p>
    <w:p w14:paraId="0CD9ECD5">
      <w:pPr>
        <w:spacing w:line="360" w:lineRule="auto"/>
        <w:rPr>
          <w:rFonts w:hint="eastAsia" w:ascii="仿宋" w:hAnsi="仿宋" w:eastAsia="仿宋" w:cs="仿宋"/>
          <w:bCs/>
          <w:szCs w:val="21"/>
        </w:rPr>
      </w:pPr>
      <w:r>
        <w:rPr>
          <w:rFonts w:hint="eastAsia" w:ascii="仿宋" w:hAnsi="仿宋" w:cs="仿宋"/>
          <w:bCs/>
          <w:szCs w:val="21"/>
          <w:lang w:eastAsia="zh-CN"/>
        </w:rPr>
        <w:t>采购人</w:t>
      </w:r>
      <w:r>
        <w:rPr>
          <w:rFonts w:hint="eastAsia" w:ascii="仿宋" w:hAnsi="仿宋" w:eastAsia="仿宋" w:cs="仿宋"/>
          <w:bCs/>
          <w:szCs w:val="21"/>
        </w:rPr>
        <w:t>：</w:t>
      </w:r>
    </w:p>
    <w:p w14:paraId="76DB06CD">
      <w:pPr>
        <w:spacing w:line="360" w:lineRule="auto"/>
        <w:rPr>
          <w:rFonts w:hint="eastAsia" w:ascii="仿宋" w:hAnsi="仿宋" w:eastAsia="仿宋" w:cs="仿宋"/>
          <w:bCs/>
          <w:szCs w:val="21"/>
        </w:rPr>
      </w:pPr>
    </w:p>
    <w:p w14:paraId="3C65DAF7">
      <w:pPr>
        <w:spacing w:line="360" w:lineRule="auto"/>
        <w:rPr>
          <w:rFonts w:hint="eastAsia" w:ascii="仿宋" w:hAnsi="仿宋" w:eastAsia="仿宋" w:cs="仿宋"/>
          <w:bCs/>
          <w:szCs w:val="21"/>
        </w:rPr>
      </w:pPr>
      <w:r>
        <w:rPr>
          <w:rFonts w:hint="eastAsia" w:ascii="仿宋" w:hAnsi="仿宋" w:eastAsia="仿宋" w:cs="仿宋"/>
          <w:bCs/>
          <w:szCs w:val="21"/>
        </w:rPr>
        <w:t>兹委托              (姓名)职务：             为我方的委托代理人，代表我方参与XXXXXXXX项目</w:t>
      </w:r>
      <w:r>
        <w:rPr>
          <w:rFonts w:hint="eastAsia" w:ascii="仿宋" w:hAnsi="仿宋" w:cs="仿宋"/>
          <w:bCs/>
          <w:szCs w:val="21"/>
          <w:lang w:eastAsia="zh-CN"/>
        </w:rPr>
        <w:t>采购</w:t>
      </w:r>
      <w:r>
        <w:rPr>
          <w:rFonts w:hint="eastAsia" w:ascii="仿宋" w:hAnsi="仿宋" w:eastAsia="仿宋" w:cs="仿宋"/>
          <w:bCs/>
          <w:szCs w:val="21"/>
        </w:rPr>
        <w:t>过程中的</w:t>
      </w:r>
      <w:r>
        <w:rPr>
          <w:rFonts w:hint="eastAsia" w:ascii="仿宋" w:hAnsi="仿宋" w:cs="仿宋"/>
          <w:bCs/>
          <w:szCs w:val="21"/>
          <w:lang w:eastAsia="zh-CN"/>
        </w:rPr>
        <w:t>响应</w:t>
      </w:r>
      <w:r>
        <w:rPr>
          <w:rFonts w:hint="eastAsia" w:ascii="仿宋" w:hAnsi="仿宋" w:eastAsia="仿宋" w:cs="仿宋"/>
          <w:bCs/>
          <w:szCs w:val="21"/>
        </w:rPr>
        <w:t>、谈判及签约等具体工作，并签署所有有关文件、协议和合同。</w:t>
      </w:r>
    </w:p>
    <w:p w14:paraId="0CC9E91B">
      <w:pPr>
        <w:spacing w:line="360" w:lineRule="auto"/>
        <w:rPr>
          <w:rFonts w:hint="eastAsia" w:ascii="仿宋" w:hAnsi="仿宋" w:eastAsia="仿宋" w:cs="仿宋"/>
          <w:bCs/>
          <w:szCs w:val="21"/>
        </w:rPr>
      </w:pPr>
      <w:r>
        <w:rPr>
          <w:rFonts w:hint="eastAsia" w:ascii="仿宋" w:hAnsi="仿宋" w:eastAsia="仿宋" w:cs="仿宋"/>
          <w:bCs/>
          <w:szCs w:val="21"/>
        </w:rPr>
        <w:t>我方对上述被委托人的行为承担全部责任。</w:t>
      </w:r>
    </w:p>
    <w:p w14:paraId="33845BA6">
      <w:pPr>
        <w:spacing w:line="360" w:lineRule="auto"/>
        <w:rPr>
          <w:rFonts w:hint="eastAsia" w:ascii="仿宋" w:hAnsi="仿宋" w:eastAsia="仿宋" w:cs="仿宋"/>
          <w:bCs/>
          <w:szCs w:val="21"/>
        </w:rPr>
      </w:pPr>
      <w:r>
        <w:rPr>
          <w:rFonts w:hint="eastAsia" w:ascii="仿宋" w:hAnsi="仿宋" w:eastAsia="仿宋" w:cs="仿宋"/>
          <w:bCs/>
          <w:szCs w:val="21"/>
        </w:rPr>
        <w:t>除非以书面形式通知你方撤销本授权，否则本授权委托书有效期将至评标结束，如果我方被确定为中标单位，将持续至合同签订为止。无论本授权委托书撤销或有效期届满，均不影响被授权人在被授权期间所签订的任何文件的有效性。</w:t>
      </w:r>
    </w:p>
    <w:p w14:paraId="120F8C68">
      <w:pPr>
        <w:spacing w:line="360" w:lineRule="auto"/>
        <w:rPr>
          <w:rFonts w:hint="eastAsia" w:ascii="仿宋" w:hAnsi="仿宋" w:eastAsia="仿宋" w:cs="仿宋"/>
          <w:bCs/>
          <w:szCs w:val="21"/>
        </w:rPr>
      </w:pPr>
      <w:r>
        <w:rPr>
          <w:rFonts w:hint="eastAsia" w:ascii="仿宋" w:hAnsi="仿宋" w:eastAsia="仿宋" w:cs="仿宋"/>
          <w:bCs/>
          <w:szCs w:val="21"/>
        </w:rPr>
        <w:t>委托代理人没有转委托权。</w:t>
      </w:r>
    </w:p>
    <w:p w14:paraId="332B51C6">
      <w:pPr>
        <w:spacing w:line="360" w:lineRule="auto"/>
        <w:rPr>
          <w:rFonts w:hint="eastAsia" w:ascii="仿宋" w:hAnsi="仿宋" w:eastAsia="仿宋" w:cs="仿宋"/>
          <w:bCs/>
          <w:szCs w:val="21"/>
        </w:rPr>
      </w:pPr>
    </w:p>
    <w:tbl>
      <w:tblPr>
        <w:tblStyle w:val="8"/>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53E9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14:paraId="72E772BB">
            <w:pPr>
              <w:jc w:val="center"/>
              <w:rPr>
                <w:rFonts w:hint="eastAsia" w:ascii="仿宋" w:hAnsi="仿宋" w:eastAsia="仿宋" w:cs="仿宋"/>
                <w:bCs/>
                <w:szCs w:val="21"/>
              </w:rPr>
            </w:pPr>
            <w:r>
              <w:rPr>
                <w:rFonts w:hint="eastAsia" w:ascii="仿宋" w:hAnsi="仿宋" w:eastAsia="仿宋" w:cs="仿宋"/>
                <w:bCs/>
                <w:szCs w:val="21"/>
              </w:rPr>
              <w:t>（※授权委托人身份证正、反面复印件※）</w:t>
            </w:r>
          </w:p>
        </w:tc>
      </w:tr>
    </w:tbl>
    <w:p w14:paraId="6840FD1E">
      <w:pPr>
        <w:spacing w:line="360" w:lineRule="auto"/>
        <w:rPr>
          <w:rFonts w:hint="eastAsia" w:ascii="仿宋" w:hAnsi="仿宋" w:eastAsia="仿宋" w:cs="仿宋"/>
          <w:bCs/>
          <w:szCs w:val="21"/>
        </w:rPr>
      </w:pPr>
    </w:p>
    <w:p w14:paraId="049EB46E">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委托人（单位公章）：</w:t>
      </w:r>
    </w:p>
    <w:p w14:paraId="06736B06">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 xml:space="preserve">法定代表人（或非法人组织负责人）（签字或盖章）：       </w:t>
      </w:r>
    </w:p>
    <w:p w14:paraId="06F21087">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 xml:space="preserve">受托人：（签字或盖章）                           </w:t>
      </w:r>
    </w:p>
    <w:p w14:paraId="7050514F">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详细通讯地址：</w:t>
      </w:r>
      <w:r>
        <w:rPr>
          <w:rFonts w:hint="eastAsia" w:ascii="仿宋" w:hAnsi="仿宋" w:eastAsia="仿宋" w:cs="仿宋"/>
          <w:bCs/>
          <w:szCs w:val="21"/>
          <w:u w:val="single"/>
        </w:rPr>
        <w:t xml:space="preserve">              </w:t>
      </w:r>
      <w:r>
        <w:rPr>
          <w:rFonts w:hint="eastAsia" w:ascii="仿宋" w:hAnsi="仿宋" w:eastAsia="仿宋" w:cs="仿宋"/>
          <w:bCs/>
          <w:szCs w:val="21"/>
        </w:rPr>
        <w:t xml:space="preserve">      邮 政 编 码 ：</w:t>
      </w:r>
      <w:r>
        <w:rPr>
          <w:rFonts w:hint="eastAsia" w:ascii="仿宋" w:hAnsi="仿宋" w:eastAsia="仿宋" w:cs="仿宋"/>
          <w:bCs/>
          <w:szCs w:val="21"/>
          <w:u w:val="single"/>
        </w:rPr>
        <w:t xml:space="preserve">              </w:t>
      </w:r>
    </w:p>
    <w:p w14:paraId="5BB721D0">
      <w:pPr>
        <w:spacing w:line="360" w:lineRule="auto"/>
        <w:ind w:firstLine="420" w:firstLineChars="200"/>
        <w:rPr>
          <w:rFonts w:hint="eastAsia" w:ascii="仿宋" w:hAnsi="仿宋" w:eastAsia="仿宋" w:cs="仿宋"/>
          <w:bCs/>
          <w:szCs w:val="21"/>
          <w:u w:val="single"/>
        </w:rPr>
      </w:pPr>
      <w:r>
        <w:rPr>
          <w:rFonts w:hint="eastAsia" w:ascii="仿宋" w:hAnsi="仿宋" w:eastAsia="仿宋" w:cs="仿宋"/>
          <w:bCs/>
          <w:szCs w:val="21"/>
        </w:rPr>
        <w:t>传        真：</w:t>
      </w:r>
      <w:r>
        <w:rPr>
          <w:rFonts w:hint="eastAsia" w:ascii="仿宋" w:hAnsi="仿宋" w:eastAsia="仿宋" w:cs="仿宋"/>
          <w:bCs/>
          <w:szCs w:val="21"/>
          <w:u w:val="single"/>
        </w:rPr>
        <w:t xml:space="preserve">              </w:t>
      </w:r>
      <w:r>
        <w:rPr>
          <w:rFonts w:hint="eastAsia" w:ascii="仿宋" w:hAnsi="仿宋" w:eastAsia="仿宋" w:cs="仿宋"/>
          <w:bCs/>
          <w:szCs w:val="21"/>
        </w:rPr>
        <w:t xml:space="preserve">      电        话：</w:t>
      </w:r>
      <w:r>
        <w:rPr>
          <w:rFonts w:hint="eastAsia" w:ascii="仿宋" w:hAnsi="仿宋" w:eastAsia="仿宋" w:cs="仿宋"/>
          <w:bCs/>
          <w:szCs w:val="21"/>
          <w:u w:val="single"/>
        </w:rPr>
        <w:t xml:space="preserve">              </w:t>
      </w:r>
    </w:p>
    <w:p w14:paraId="5F43BD04">
      <w:pPr>
        <w:spacing w:line="360" w:lineRule="auto"/>
        <w:ind w:firstLine="420" w:firstLineChars="200"/>
        <w:rPr>
          <w:rFonts w:hint="eastAsia" w:ascii="仿宋" w:hAnsi="仿宋" w:eastAsia="仿宋" w:cs="仿宋"/>
          <w:bCs/>
          <w:szCs w:val="21"/>
          <w:u w:val="single"/>
        </w:rPr>
      </w:pPr>
      <w:r>
        <w:rPr>
          <w:rFonts w:hint="eastAsia" w:ascii="仿宋" w:hAnsi="仿宋" w:eastAsia="仿宋" w:cs="仿宋"/>
          <w:bCs/>
          <w:szCs w:val="21"/>
          <w:u w:val="single"/>
        </w:rPr>
        <w:br w:type="page"/>
      </w:r>
    </w:p>
    <w:p w14:paraId="7CE382AE">
      <w:pPr>
        <w:pStyle w:val="3"/>
        <w:adjustRightInd w:val="0"/>
        <w:snapToGrid w:val="0"/>
        <w:spacing w:before="0" w:after="0" w:line="240" w:lineRule="auto"/>
        <w:jc w:val="left"/>
        <w:rPr>
          <w:rFonts w:hint="eastAsia" w:ascii="仿宋" w:hAnsi="仿宋" w:eastAsia="仿宋" w:cs="仿宋"/>
          <w:b w:val="0"/>
          <w:bCs/>
          <w:szCs w:val="28"/>
          <w:lang w:val="en-US" w:eastAsia="zh-CN"/>
        </w:rPr>
      </w:pPr>
      <w:r>
        <w:rPr>
          <w:rFonts w:hint="eastAsia" w:ascii="仿宋" w:hAnsi="仿宋" w:eastAsia="仿宋" w:cs="仿宋"/>
          <w:b w:val="0"/>
          <w:bCs/>
          <w:szCs w:val="28"/>
        </w:rPr>
        <w:t>格式</w:t>
      </w:r>
      <w:r>
        <w:rPr>
          <w:rFonts w:hint="eastAsia" w:ascii="仿宋" w:hAnsi="仿宋" w:cs="仿宋"/>
          <w:b w:val="0"/>
          <w:bCs/>
          <w:szCs w:val="28"/>
          <w:lang w:val="en-US" w:eastAsia="zh-CN"/>
        </w:rPr>
        <w:t>6</w:t>
      </w:r>
    </w:p>
    <w:p w14:paraId="0FA5843B">
      <w:pPr>
        <w:rPr>
          <w:rFonts w:hint="eastAsia" w:ascii="仿宋" w:hAnsi="仿宋" w:eastAsia="仿宋" w:cs="仿宋"/>
          <w:bCs/>
        </w:rPr>
      </w:pPr>
    </w:p>
    <w:p w14:paraId="2447832E">
      <w:pPr>
        <w:spacing w:beforeLines="100" w:afterLines="100" w:line="480" w:lineRule="exact"/>
        <w:ind w:right="630" w:rightChars="300"/>
        <w:jc w:val="center"/>
        <w:rPr>
          <w:rFonts w:hint="eastAsia" w:ascii="仿宋" w:hAnsi="仿宋" w:eastAsia="仿宋" w:cs="仿宋"/>
          <w:b w:val="0"/>
          <w:bCs/>
          <w:sz w:val="32"/>
          <w:szCs w:val="32"/>
        </w:rPr>
      </w:pPr>
      <w:r>
        <w:rPr>
          <w:rFonts w:hint="eastAsia" w:ascii="仿宋" w:hAnsi="仿宋" w:eastAsia="仿宋" w:cs="仿宋"/>
          <w:b w:val="0"/>
          <w:bCs/>
          <w:sz w:val="44"/>
          <w:szCs w:val="44"/>
        </w:rPr>
        <w:t xml:space="preserve">  </w:t>
      </w:r>
      <w:r>
        <w:rPr>
          <w:rFonts w:hint="eastAsia" w:ascii="仿宋" w:hAnsi="仿宋" w:eastAsia="仿宋" w:cs="仿宋"/>
          <w:b w:val="0"/>
          <w:bCs/>
          <w:sz w:val="32"/>
          <w:szCs w:val="32"/>
        </w:rPr>
        <w:t xml:space="preserve"> </w:t>
      </w:r>
      <w:bookmarkStart w:id="27" w:name="_Toc11967_WPSOffice_Level2"/>
      <w:bookmarkStart w:id="28" w:name="_Toc7498_WPSOffice_Level2"/>
      <w:r>
        <w:rPr>
          <w:rFonts w:hint="eastAsia" w:ascii="仿宋" w:hAnsi="仿宋" w:eastAsia="仿宋" w:cs="仿宋"/>
          <w:b w:val="0"/>
          <w:bCs/>
          <w:sz w:val="32"/>
          <w:szCs w:val="32"/>
        </w:rPr>
        <w:t>参加</w:t>
      </w:r>
      <w:r>
        <w:rPr>
          <w:rFonts w:hint="eastAsia" w:ascii="仿宋" w:hAnsi="仿宋" w:eastAsia="仿宋" w:cs="仿宋"/>
          <w:b w:val="0"/>
          <w:bCs/>
          <w:sz w:val="32"/>
          <w:szCs w:val="32"/>
          <w:lang w:eastAsia="zh-CN"/>
        </w:rPr>
        <w:t>采购</w:t>
      </w:r>
      <w:r>
        <w:rPr>
          <w:rFonts w:hint="eastAsia" w:ascii="仿宋" w:hAnsi="仿宋" w:eastAsia="仿宋" w:cs="仿宋"/>
          <w:b w:val="0"/>
          <w:bCs/>
          <w:sz w:val="32"/>
          <w:szCs w:val="32"/>
        </w:rPr>
        <w:t>活动前3年内在经营活动中没有重大违法记录的书面声明</w:t>
      </w:r>
      <w:bookmarkEnd w:id="27"/>
      <w:bookmarkEnd w:id="28"/>
    </w:p>
    <w:p w14:paraId="70963D00">
      <w:pPr>
        <w:spacing w:beforeLines="50" w:afterLines="50" w:line="400" w:lineRule="exact"/>
        <w:ind w:right="630" w:rightChars="300"/>
        <w:rPr>
          <w:rFonts w:hint="eastAsia" w:ascii="仿宋" w:hAnsi="仿宋" w:eastAsia="仿宋" w:cs="仿宋"/>
          <w:bCs/>
          <w:sz w:val="24"/>
        </w:rPr>
      </w:pPr>
    </w:p>
    <w:p w14:paraId="72EA3F2B">
      <w:pPr>
        <w:spacing w:line="500" w:lineRule="exact"/>
        <w:ind w:right="630" w:rightChars="300"/>
        <w:rPr>
          <w:rFonts w:hint="eastAsia" w:ascii="仿宋" w:hAnsi="仿宋" w:eastAsia="仿宋" w:cs="仿宋"/>
          <w:b w:val="0"/>
          <w:bCs/>
          <w:szCs w:val="21"/>
        </w:rPr>
      </w:pPr>
      <w:r>
        <w:rPr>
          <w:rFonts w:hint="eastAsia" w:ascii="仿宋" w:hAnsi="仿宋" w:eastAsia="仿宋" w:cs="仿宋"/>
          <w:b w:val="0"/>
          <w:bCs/>
          <w:szCs w:val="21"/>
          <w:u w:val="single"/>
        </w:rPr>
        <w:t xml:space="preserve">（采购人名称） </w:t>
      </w:r>
      <w:r>
        <w:rPr>
          <w:rFonts w:hint="eastAsia" w:ascii="仿宋" w:hAnsi="仿宋" w:eastAsia="仿宋" w:cs="仿宋"/>
          <w:b w:val="0"/>
          <w:bCs/>
          <w:szCs w:val="21"/>
        </w:rPr>
        <w:t xml:space="preserve"> ：</w:t>
      </w:r>
    </w:p>
    <w:p w14:paraId="3776B24A">
      <w:pPr>
        <w:spacing w:line="500" w:lineRule="exact"/>
        <w:ind w:right="-21" w:rightChars="-10" w:firstLine="493" w:firstLineChars="235"/>
        <w:rPr>
          <w:rFonts w:hint="eastAsia" w:ascii="仿宋" w:hAnsi="仿宋" w:eastAsia="仿宋" w:cs="仿宋"/>
          <w:bCs/>
          <w:szCs w:val="21"/>
        </w:rPr>
      </w:pPr>
      <w:r>
        <w:rPr>
          <w:rFonts w:hint="eastAsia" w:ascii="仿宋" w:hAnsi="仿宋" w:eastAsia="仿宋" w:cs="仿宋"/>
          <w:b w:val="0"/>
          <w:bCs/>
          <w:szCs w:val="21"/>
        </w:rPr>
        <w:t>在本项目</w:t>
      </w:r>
      <w:r>
        <w:rPr>
          <w:rFonts w:hint="eastAsia" w:ascii="仿宋" w:hAnsi="仿宋" w:eastAsia="仿宋" w:cs="仿宋"/>
          <w:b w:val="0"/>
          <w:bCs/>
          <w:szCs w:val="21"/>
          <w:lang w:eastAsia="zh-CN"/>
        </w:rPr>
        <w:t>采购</w:t>
      </w:r>
      <w:r>
        <w:rPr>
          <w:rFonts w:hint="eastAsia" w:ascii="仿宋" w:hAnsi="仿宋" w:eastAsia="仿宋" w:cs="仿宋"/>
          <w:b w:val="0"/>
          <w:bCs/>
          <w:szCs w:val="21"/>
        </w:rPr>
        <w:t>文件截止时间前，</w:t>
      </w:r>
      <w:r>
        <w:rPr>
          <w:rFonts w:hint="eastAsia" w:ascii="仿宋" w:hAnsi="仿宋" w:eastAsia="仿宋" w:cs="仿宋"/>
          <w:bCs/>
          <w:szCs w:val="21"/>
        </w:rPr>
        <w:t>我单位参加本次</w:t>
      </w:r>
      <w:r>
        <w:rPr>
          <w:rFonts w:hint="eastAsia" w:ascii="仿宋" w:hAnsi="仿宋" w:eastAsia="仿宋" w:cs="仿宋"/>
          <w:bCs/>
          <w:szCs w:val="21"/>
          <w:lang w:eastAsia="zh-CN"/>
        </w:rPr>
        <w:t>采购</w:t>
      </w:r>
      <w:r>
        <w:rPr>
          <w:rFonts w:hint="eastAsia" w:ascii="仿宋" w:hAnsi="仿宋" w:eastAsia="仿宋" w:cs="仿宋"/>
          <w:bCs/>
          <w:szCs w:val="21"/>
        </w:rPr>
        <w:t>活动前3年内在经营活动中没有因违法经营受到刑事处罚或者责令停产停业、吊销许可证或者执照、较大数额罚款等行政处罚的重大违法记录；通过“信用中国”(网站：www.creditchina.gov.cn/)、“中国</w:t>
      </w:r>
      <w:r>
        <w:rPr>
          <w:rFonts w:hint="eastAsia" w:ascii="仿宋" w:hAnsi="仿宋" w:eastAsia="仿宋" w:cs="仿宋"/>
          <w:bCs/>
          <w:szCs w:val="21"/>
          <w:lang w:eastAsia="zh-CN"/>
        </w:rPr>
        <w:t>采购</w:t>
      </w:r>
      <w:r>
        <w:rPr>
          <w:rFonts w:hint="eastAsia" w:ascii="仿宋" w:hAnsi="仿宋" w:eastAsia="仿宋" w:cs="仿宋"/>
          <w:bCs/>
          <w:szCs w:val="21"/>
        </w:rPr>
        <w:t>网”（网站www.ccgp.gov.cn）等渠道查询，我单位未被列入失信被执行人、重大税收违法案件当事人名单、</w:t>
      </w:r>
      <w:r>
        <w:rPr>
          <w:rFonts w:hint="eastAsia" w:ascii="仿宋" w:hAnsi="仿宋" w:eastAsia="仿宋" w:cs="仿宋"/>
          <w:bCs/>
          <w:szCs w:val="21"/>
          <w:lang w:eastAsia="zh-CN"/>
        </w:rPr>
        <w:t>采购</w:t>
      </w:r>
      <w:r>
        <w:rPr>
          <w:rFonts w:hint="eastAsia" w:ascii="仿宋" w:hAnsi="仿宋" w:eastAsia="仿宋" w:cs="仿宋"/>
          <w:bCs/>
          <w:szCs w:val="21"/>
        </w:rPr>
        <w:t>严重违法失信行为记录名单。</w:t>
      </w:r>
    </w:p>
    <w:p w14:paraId="7E349EA6">
      <w:pPr>
        <w:tabs>
          <w:tab w:val="left" w:pos="10065"/>
        </w:tabs>
        <w:spacing w:line="500" w:lineRule="exact"/>
        <w:ind w:right="-21" w:rightChars="-10" w:firstLine="371" w:firstLineChars="177"/>
        <w:rPr>
          <w:rFonts w:hint="eastAsia" w:ascii="仿宋" w:hAnsi="仿宋" w:eastAsia="仿宋" w:cs="仿宋"/>
          <w:bCs/>
          <w:szCs w:val="21"/>
        </w:rPr>
      </w:pPr>
      <w:r>
        <w:rPr>
          <w:rFonts w:hint="eastAsia" w:ascii="仿宋" w:hAnsi="仿宋" w:eastAsia="仿宋" w:cs="仿宋"/>
          <w:bCs/>
          <w:szCs w:val="21"/>
        </w:rPr>
        <w:t>如发现我单位提供的声明函不实时，我单位将按照《</w:t>
      </w:r>
      <w:r>
        <w:rPr>
          <w:rFonts w:hint="eastAsia" w:ascii="仿宋" w:hAnsi="仿宋" w:eastAsia="仿宋" w:cs="仿宋"/>
          <w:bCs/>
          <w:szCs w:val="21"/>
          <w:lang w:eastAsia="zh-CN"/>
        </w:rPr>
        <w:t>采购</w:t>
      </w:r>
      <w:r>
        <w:rPr>
          <w:rFonts w:hint="eastAsia" w:ascii="仿宋" w:hAnsi="仿宋" w:eastAsia="仿宋" w:cs="仿宋"/>
          <w:bCs/>
          <w:szCs w:val="21"/>
        </w:rPr>
        <w:t>法》有关提供虚假材料的规定，接受处罚。</w:t>
      </w:r>
    </w:p>
    <w:p w14:paraId="5CFFA254">
      <w:pPr>
        <w:spacing w:line="500" w:lineRule="exact"/>
        <w:ind w:right="1050" w:rightChars="500" w:firstLine="420" w:firstLineChars="200"/>
        <w:rPr>
          <w:rFonts w:hint="eastAsia" w:ascii="仿宋" w:hAnsi="仿宋" w:eastAsia="仿宋" w:cs="仿宋"/>
          <w:bCs/>
          <w:szCs w:val="21"/>
        </w:rPr>
      </w:pPr>
      <w:r>
        <w:rPr>
          <w:rFonts w:hint="eastAsia" w:ascii="仿宋" w:hAnsi="仿宋" w:eastAsia="仿宋" w:cs="仿宋"/>
          <w:bCs/>
          <w:szCs w:val="21"/>
        </w:rPr>
        <w:t>特此声明。</w:t>
      </w:r>
    </w:p>
    <w:p w14:paraId="7E459554">
      <w:pPr>
        <w:spacing w:line="500" w:lineRule="exact"/>
        <w:ind w:right="1050" w:rightChars="500" w:firstLine="420" w:firstLineChars="200"/>
        <w:rPr>
          <w:rFonts w:hint="eastAsia" w:ascii="仿宋" w:hAnsi="仿宋" w:eastAsia="仿宋" w:cs="仿宋"/>
          <w:bCs/>
          <w:szCs w:val="21"/>
        </w:rPr>
      </w:pPr>
    </w:p>
    <w:p w14:paraId="772C02F6">
      <w:pPr>
        <w:spacing w:beforeLines="50" w:afterLines="50" w:line="400" w:lineRule="exact"/>
        <w:ind w:right="1050" w:rightChars="500" w:firstLine="420" w:firstLineChars="200"/>
        <w:rPr>
          <w:rFonts w:hint="eastAsia" w:ascii="仿宋" w:hAnsi="仿宋" w:eastAsia="仿宋" w:cs="仿宋"/>
          <w:bCs/>
          <w:szCs w:val="21"/>
        </w:rPr>
      </w:pPr>
    </w:p>
    <w:p w14:paraId="3659321B">
      <w:pPr>
        <w:spacing w:beforeLines="50" w:afterLines="50" w:line="400" w:lineRule="exact"/>
        <w:ind w:right="1050" w:rightChars="500" w:firstLine="420" w:firstLineChars="200"/>
        <w:rPr>
          <w:rFonts w:hint="eastAsia" w:ascii="仿宋" w:hAnsi="仿宋" w:eastAsia="仿宋" w:cs="仿宋"/>
          <w:bCs/>
          <w:szCs w:val="21"/>
        </w:rPr>
      </w:pPr>
    </w:p>
    <w:p w14:paraId="1244AED8">
      <w:pPr>
        <w:spacing w:beforeLines="50" w:afterLines="50" w:line="400" w:lineRule="exact"/>
        <w:ind w:right="1050" w:rightChars="500" w:firstLine="420" w:firstLineChars="200"/>
        <w:rPr>
          <w:rFonts w:hint="eastAsia" w:ascii="仿宋" w:hAnsi="仿宋" w:eastAsia="仿宋" w:cs="仿宋"/>
          <w:bCs/>
          <w:szCs w:val="21"/>
        </w:rPr>
      </w:pPr>
    </w:p>
    <w:p w14:paraId="4E68A503">
      <w:pPr>
        <w:spacing w:line="360" w:lineRule="exact"/>
        <w:ind w:left="1050" w:leftChars="500" w:right="1050" w:rightChars="500" w:firstLine="420" w:firstLineChars="200"/>
        <w:rPr>
          <w:rFonts w:hint="eastAsia" w:ascii="仿宋" w:hAnsi="仿宋" w:eastAsia="仿宋" w:cs="仿宋"/>
          <w:bCs/>
          <w:szCs w:val="21"/>
        </w:rPr>
      </w:pPr>
    </w:p>
    <w:p w14:paraId="0AFFB1A2">
      <w:pPr>
        <w:spacing w:line="360" w:lineRule="exact"/>
        <w:ind w:left="2690" w:leftChars="200" w:right="1050" w:rightChars="500" w:hanging="2270" w:hangingChars="1081"/>
        <w:jc w:val="left"/>
        <w:rPr>
          <w:rFonts w:hint="eastAsia" w:ascii="仿宋" w:hAnsi="仿宋" w:eastAsia="仿宋" w:cs="仿宋"/>
          <w:bCs/>
          <w:szCs w:val="21"/>
          <w:u w:val="single"/>
        </w:rPr>
      </w:pPr>
      <w:r>
        <w:rPr>
          <w:rFonts w:hint="eastAsia" w:ascii="仿宋" w:hAnsi="仿宋" w:eastAsia="仿宋" w:cs="仿宋"/>
          <w:bCs/>
          <w:szCs w:val="21"/>
          <w:lang w:val="en-US" w:eastAsia="zh-CN"/>
        </w:rPr>
        <w:t>供应商</w:t>
      </w:r>
      <w:r>
        <w:rPr>
          <w:rFonts w:hint="eastAsia" w:ascii="仿宋" w:hAnsi="仿宋" w:eastAsia="仿宋" w:cs="仿宋"/>
          <w:bCs/>
          <w:szCs w:val="21"/>
        </w:rPr>
        <w:t>：</w:t>
      </w:r>
      <w:r>
        <w:rPr>
          <w:rFonts w:hint="eastAsia" w:ascii="仿宋" w:hAnsi="仿宋" w:eastAsia="仿宋" w:cs="仿宋"/>
          <w:bCs/>
          <w:szCs w:val="21"/>
          <w:u w:val="single"/>
        </w:rPr>
        <w:t xml:space="preserve">       （加盖公章）   </w:t>
      </w:r>
    </w:p>
    <w:p w14:paraId="239CC5BE">
      <w:pPr>
        <w:spacing w:line="360" w:lineRule="exact"/>
        <w:ind w:left="2690" w:leftChars="200" w:right="1050" w:rightChars="500" w:hanging="2270" w:hangingChars="1081"/>
        <w:jc w:val="left"/>
        <w:rPr>
          <w:rFonts w:hint="eastAsia" w:ascii="仿宋" w:hAnsi="仿宋" w:eastAsia="仿宋" w:cs="仿宋"/>
          <w:bCs/>
          <w:szCs w:val="21"/>
        </w:rPr>
      </w:pPr>
      <w:r>
        <w:rPr>
          <w:rFonts w:hint="eastAsia" w:ascii="仿宋" w:hAnsi="仿宋" w:eastAsia="仿宋" w:cs="仿宋"/>
          <w:bCs/>
          <w:szCs w:val="21"/>
        </w:rPr>
        <w:t xml:space="preserve">  </w:t>
      </w:r>
    </w:p>
    <w:p w14:paraId="3594D99F">
      <w:pPr>
        <w:spacing w:line="360" w:lineRule="exact"/>
        <w:ind w:left="2690" w:leftChars="200" w:right="1050" w:rightChars="500" w:hanging="2270" w:hangingChars="1081"/>
        <w:jc w:val="left"/>
        <w:rPr>
          <w:rFonts w:hint="eastAsia" w:ascii="仿宋" w:hAnsi="仿宋" w:eastAsia="仿宋" w:cs="仿宋"/>
          <w:bCs/>
          <w:szCs w:val="21"/>
          <w:u w:val="single"/>
        </w:rPr>
      </w:pPr>
      <w:r>
        <w:rPr>
          <w:rFonts w:hint="eastAsia" w:ascii="仿宋" w:hAnsi="仿宋" w:eastAsia="仿宋" w:cs="仿宋"/>
          <w:bCs/>
          <w:szCs w:val="21"/>
        </w:rPr>
        <w:t>法定代表人（或非法人组织负责人）或其授权代表人：</w:t>
      </w:r>
      <w:r>
        <w:rPr>
          <w:rFonts w:hint="eastAsia" w:ascii="仿宋" w:hAnsi="仿宋" w:eastAsia="仿宋" w:cs="仿宋"/>
          <w:bCs/>
          <w:szCs w:val="21"/>
          <w:u w:val="single"/>
        </w:rPr>
        <w:t>(签字或盖章)</w:t>
      </w:r>
    </w:p>
    <w:p w14:paraId="002439EF">
      <w:pPr>
        <w:spacing w:line="360" w:lineRule="exact"/>
        <w:ind w:left="2690" w:leftChars="200" w:right="1050" w:rightChars="500" w:hanging="2270" w:hangingChars="1081"/>
        <w:jc w:val="left"/>
        <w:rPr>
          <w:rFonts w:hint="eastAsia" w:ascii="仿宋" w:hAnsi="仿宋" w:eastAsia="仿宋" w:cs="仿宋"/>
          <w:bCs/>
          <w:szCs w:val="21"/>
          <w:u w:val="single"/>
        </w:rPr>
      </w:pPr>
    </w:p>
    <w:p w14:paraId="0803AED9">
      <w:pPr>
        <w:spacing w:line="360" w:lineRule="exact"/>
        <w:ind w:left="2690" w:leftChars="200" w:right="1050" w:rightChars="500" w:hanging="2270" w:hangingChars="1081"/>
        <w:jc w:val="left"/>
        <w:rPr>
          <w:rFonts w:hint="eastAsia" w:ascii="仿宋" w:hAnsi="仿宋" w:eastAsia="仿宋" w:cs="仿宋"/>
          <w:bCs/>
          <w:szCs w:val="21"/>
          <w:u w:val="single"/>
        </w:rPr>
      </w:pPr>
    </w:p>
    <w:p w14:paraId="5EBEEE73">
      <w:pPr>
        <w:spacing w:line="360" w:lineRule="exact"/>
        <w:ind w:left="2692" w:leftChars="1282" w:right="1050" w:rightChars="500"/>
        <w:rPr>
          <w:rFonts w:hint="eastAsia" w:ascii="仿宋" w:hAnsi="仿宋" w:eastAsia="仿宋" w:cs="仿宋"/>
          <w:bCs/>
          <w:szCs w:val="21"/>
          <w:u w:val="single"/>
        </w:rPr>
      </w:pPr>
      <w:r>
        <w:rPr>
          <w:rFonts w:hint="eastAsia" w:ascii="仿宋" w:hAnsi="仿宋" w:eastAsia="仿宋" w:cs="仿宋"/>
          <w:bCs/>
          <w:szCs w:val="21"/>
        </w:rPr>
        <w:t xml:space="preserve">    日期：       年     月     日  </w:t>
      </w:r>
    </w:p>
    <w:p w14:paraId="545F98C9">
      <w:pPr>
        <w:spacing w:beforeLines="50" w:afterLines="50" w:line="400" w:lineRule="exact"/>
        <w:ind w:left="1155" w:leftChars="550" w:right="1050" w:rightChars="500" w:firstLine="420" w:firstLineChars="200"/>
        <w:rPr>
          <w:rFonts w:hint="eastAsia" w:ascii="仿宋" w:hAnsi="仿宋" w:eastAsia="仿宋" w:cs="仿宋"/>
          <w:bCs/>
          <w:szCs w:val="21"/>
        </w:rPr>
      </w:pPr>
    </w:p>
    <w:p w14:paraId="60A10BC0">
      <w:pPr>
        <w:pStyle w:val="3"/>
        <w:adjustRightInd w:val="0"/>
        <w:snapToGrid w:val="0"/>
        <w:spacing w:before="0" w:after="0" w:line="240" w:lineRule="auto"/>
        <w:jc w:val="left"/>
        <w:rPr>
          <w:rFonts w:hint="eastAsia" w:ascii="仿宋" w:hAnsi="仿宋" w:eastAsia="仿宋" w:cs="仿宋"/>
          <w:b w:val="0"/>
          <w:bCs/>
          <w:szCs w:val="28"/>
          <w:lang w:val="en-US" w:eastAsia="zh-CN"/>
        </w:rPr>
      </w:pPr>
      <w:r>
        <w:rPr>
          <w:rFonts w:hint="eastAsia" w:ascii="仿宋" w:hAnsi="仿宋" w:eastAsia="仿宋" w:cs="仿宋"/>
          <w:b w:val="0"/>
          <w:bCs/>
          <w:szCs w:val="28"/>
        </w:rPr>
        <w:t>格式</w:t>
      </w:r>
      <w:r>
        <w:rPr>
          <w:rFonts w:hint="eastAsia" w:ascii="仿宋" w:hAnsi="仿宋" w:cs="仿宋"/>
          <w:b w:val="0"/>
          <w:bCs/>
          <w:szCs w:val="28"/>
          <w:lang w:val="en-US" w:eastAsia="zh-CN"/>
        </w:rPr>
        <w:t>7</w:t>
      </w:r>
    </w:p>
    <w:p w14:paraId="100916E1">
      <w:pPr>
        <w:spacing w:beforeLines="100" w:afterLines="100" w:line="480" w:lineRule="exact"/>
        <w:ind w:right="-21" w:rightChars="-10"/>
        <w:jc w:val="center"/>
        <w:rPr>
          <w:rFonts w:hint="eastAsia" w:ascii="仿宋" w:hAnsi="仿宋" w:eastAsia="仿宋" w:cs="仿宋"/>
          <w:b w:val="0"/>
          <w:bCs/>
          <w:sz w:val="32"/>
          <w:szCs w:val="32"/>
        </w:rPr>
      </w:pPr>
      <w:bookmarkStart w:id="29" w:name="_Toc14782_WPSOffice_Level2"/>
      <w:bookmarkStart w:id="30" w:name="_Toc24841_WPSOffice_Level2"/>
      <w:r>
        <w:rPr>
          <w:rFonts w:hint="eastAsia" w:ascii="仿宋" w:hAnsi="仿宋" w:eastAsia="仿宋" w:cs="仿宋"/>
          <w:b w:val="0"/>
          <w:bCs/>
          <w:sz w:val="32"/>
          <w:szCs w:val="32"/>
          <w:lang w:val="en-US" w:eastAsia="zh-CN"/>
        </w:rPr>
        <w:t>响应</w:t>
      </w:r>
      <w:r>
        <w:rPr>
          <w:rFonts w:hint="eastAsia" w:ascii="仿宋" w:hAnsi="仿宋" w:eastAsia="仿宋" w:cs="仿宋"/>
          <w:b w:val="0"/>
          <w:bCs/>
          <w:sz w:val="32"/>
          <w:szCs w:val="32"/>
        </w:rPr>
        <w:t>函</w:t>
      </w:r>
      <w:bookmarkEnd w:id="29"/>
      <w:bookmarkEnd w:id="30"/>
    </w:p>
    <w:p w14:paraId="08830D40">
      <w:pPr>
        <w:adjustRightInd w:val="0"/>
        <w:snapToGrid w:val="0"/>
        <w:spacing w:line="360" w:lineRule="auto"/>
        <w:ind w:right="630" w:rightChars="300"/>
        <w:rPr>
          <w:rFonts w:hint="eastAsia" w:ascii="仿宋" w:hAnsi="仿宋" w:eastAsia="仿宋" w:cs="仿宋"/>
          <w:bCs/>
          <w:szCs w:val="21"/>
          <w:u w:val="single"/>
        </w:rPr>
      </w:pPr>
      <w:r>
        <w:rPr>
          <w:rFonts w:hint="eastAsia" w:ascii="仿宋" w:hAnsi="仿宋" w:eastAsia="仿宋" w:cs="仿宋"/>
          <w:bCs/>
          <w:szCs w:val="21"/>
        </w:rPr>
        <w:t xml:space="preserve">    </w:t>
      </w:r>
      <w:r>
        <w:rPr>
          <w:rFonts w:hint="eastAsia" w:ascii="仿宋" w:hAnsi="仿宋" w:eastAsia="仿宋" w:cs="仿宋"/>
          <w:bCs/>
          <w:szCs w:val="21"/>
          <w:u w:val="single"/>
        </w:rPr>
        <w:t>（采购人）：</w:t>
      </w:r>
    </w:p>
    <w:p w14:paraId="1991FA9A">
      <w:pPr>
        <w:adjustRightInd w:val="0"/>
        <w:snapToGrid w:val="0"/>
        <w:spacing w:line="360" w:lineRule="auto"/>
        <w:ind w:right="-21" w:rightChars="-10"/>
        <w:rPr>
          <w:rFonts w:hint="eastAsia" w:ascii="仿宋" w:hAnsi="仿宋" w:eastAsia="仿宋" w:cs="仿宋"/>
          <w:bCs/>
          <w:szCs w:val="21"/>
        </w:rPr>
      </w:pPr>
      <w:r>
        <w:rPr>
          <w:rFonts w:hint="eastAsia" w:ascii="仿宋" w:hAnsi="仿宋" w:eastAsia="仿宋" w:cs="仿宋"/>
          <w:bCs/>
          <w:szCs w:val="21"/>
        </w:rPr>
        <w:t xml:space="preserve">    根据贵方</w:t>
      </w:r>
      <w:r>
        <w:rPr>
          <w:rFonts w:hint="eastAsia" w:ascii="仿宋" w:hAnsi="仿宋" w:eastAsia="仿宋" w:cs="仿宋"/>
          <w:bCs/>
          <w:szCs w:val="21"/>
          <w:u w:val="single"/>
        </w:rPr>
        <w:t>(项目名称)</w:t>
      </w:r>
      <w:r>
        <w:rPr>
          <w:rFonts w:hint="eastAsia" w:ascii="仿宋" w:hAnsi="仿宋" w:eastAsia="仿宋" w:cs="仿宋"/>
          <w:bCs/>
          <w:szCs w:val="21"/>
        </w:rPr>
        <w:t>项目的</w:t>
      </w:r>
      <w:r>
        <w:rPr>
          <w:rFonts w:hint="eastAsia" w:ascii="仿宋" w:hAnsi="仿宋" w:eastAsia="仿宋" w:cs="仿宋"/>
          <w:bCs/>
          <w:szCs w:val="21"/>
          <w:lang w:val="en-US" w:eastAsia="zh-CN"/>
        </w:rPr>
        <w:t>谈判邀请</w:t>
      </w:r>
      <w:r>
        <w:rPr>
          <w:rFonts w:hint="eastAsia" w:ascii="仿宋" w:hAnsi="仿宋" w:eastAsia="仿宋" w:cs="仿宋"/>
          <w:bCs/>
          <w:szCs w:val="21"/>
          <w:u w:val="single"/>
        </w:rPr>
        <w:t>(</w:t>
      </w:r>
      <w:r>
        <w:rPr>
          <w:rFonts w:hint="eastAsia" w:ascii="仿宋" w:hAnsi="仿宋" w:eastAsia="仿宋" w:cs="仿宋"/>
          <w:bCs/>
          <w:szCs w:val="21"/>
          <w:u w:val="single"/>
          <w:lang w:val="en-US" w:eastAsia="zh-CN"/>
        </w:rPr>
        <w:t>谈判</w:t>
      </w:r>
      <w:r>
        <w:rPr>
          <w:rFonts w:hint="eastAsia" w:ascii="仿宋" w:hAnsi="仿宋" w:eastAsia="仿宋" w:cs="仿宋"/>
          <w:bCs/>
          <w:szCs w:val="21"/>
          <w:u w:val="single"/>
        </w:rPr>
        <w:t>编号)</w:t>
      </w:r>
      <w:r>
        <w:rPr>
          <w:rFonts w:hint="eastAsia" w:ascii="仿宋" w:hAnsi="仿宋" w:eastAsia="仿宋" w:cs="仿宋"/>
          <w:bCs/>
          <w:szCs w:val="21"/>
        </w:rPr>
        <w:t>,签字代表</w:t>
      </w:r>
      <w:r>
        <w:rPr>
          <w:rFonts w:hint="eastAsia" w:ascii="仿宋" w:hAnsi="仿宋" w:eastAsia="仿宋" w:cs="仿宋"/>
          <w:bCs/>
          <w:szCs w:val="21"/>
          <w:u w:val="single"/>
        </w:rPr>
        <w:t>(姓名、职务)</w:t>
      </w:r>
      <w:r>
        <w:rPr>
          <w:rFonts w:hint="eastAsia" w:ascii="仿宋" w:hAnsi="仿宋" w:eastAsia="仿宋" w:cs="仿宋"/>
          <w:bCs/>
          <w:szCs w:val="21"/>
        </w:rPr>
        <w:t>经正式授权并代表</w:t>
      </w:r>
      <w:r>
        <w:rPr>
          <w:rFonts w:hint="eastAsia" w:ascii="仿宋" w:hAnsi="仿宋" w:eastAsia="仿宋" w:cs="仿宋"/>
          <w:bCs/>
          <w:szCs w:val="21"/>
          <w:lang w:val="en-US" w:eastAsia="zh-CN"/>
        </w:rPr>
        <w:t>谈判</w:t>
      </w:r>
      <w:r>
        <w:rPr>
          <w:rFonts w:hint="eastAsia" w:ascii="仿宋" w:hAnsi="仿宋" w:eastAsia="仿宋" w:cs="仿宋"/>
          <w:bCs/>
          <w:szCs w:val="21"/>
        </w:rPr>
        <w:t>人</w:t>
      </w:r>
      <w:r>
        <w:rPr>
          <w:rFonts w:hint="eastAsia" w:ascii="仿宋" w:hAnsi="仿宋" w:eastAsia="仿宋" w:cs="仿宋"/>
          <w:bCs/>
          <w:szCs w:val="21"/>
          <w:u w:val="single"/>
        </w:rPr>
        <w:t>（名称、地址）</w:t>
      </w:r>
      <w:r>
        <w:rPr>
          <w:rFonts w:hint="eastAsia" w:ascii="仿宋" w:hAnsi="仿宋" w:eastAsia="仿宋" w:cs="仿宋"/>
          <w:bCs/>
          <w:szCs w:val="21"/>
        </w:rPr>
        <w:t>提交下述文件正本</w:t>
      </w:r>
      <w:r>
        <w:rPr>
          <w:rFonts w:hint="eastAsia" w:ascii="仿宋" w:hAnsi="仿宋" w:eastAsia="仿宋" w:cs="仿宋"/>
          <w:bCs/>
          <w:szCs w:val="21"/>
          <w:u w:val="single"/>
        </w:rPr>
        <w:t xml:space="preserve"> </w:t>
      </w:r>
      <w:r>
        <w:rPr>
          <w:rFonts w:hint="eastAsia" w:ascii="仿宋" w:hAnsi="仿宋" w:cs="仿宋"/>
          <w:bCs/>
          <w:szCs w:val="21"/>
          <w:u w:val="single"/>
          <w:lang w:val="en-US" w:eastAsia="zh-CN"/>
        </w:rPr>
        <w:t>1</w:t>
      </w:r>
      <w:r>
        <w:rPr>
          <w:rFonts w:hint="eastAsia" w:ascii="仿宋" w:hAnsi="仿宋" w:eastAsia="仿宋" w:cs="仿宋"/>
          <w:bCs/>
          <w:szCs w:val="21"/>
          <w:u w:val="single"/>
        </w:rPr>
        <w:t xml:space="preserve">  </w:t>
      </w:r>
      <w:r>
        <w:rPr>
          <w:rFonts w:hint="eastAsia" w:ascii="仿宋" w:hAnsi="仿宋" w:eastAsia="仿宋" w:cs="仿宋"/>
          <w:bCs/>
          <w:szCs w:val="21"/>
        </w:rPr>
        <w:t>份。</w:t>
      </w:r>
    </w:p>
    <w:p w14:paraId="0273119A">
      <w:pPr>
        <w:adjustRightInd w:val="0"/>
        <w:snapToGrid w:val="0"/>
        <w:spacing w:line="360" w:lineRule="auto"/>
        <w:ind w:right="-21" w:rightChars="-10" w:firstLine="420" w:firstLineChars="200"/>
        <w:rPr>
          <w:rFonts w:hint="eastAsia" w:ascii="仿宋" w:hAnsi="仿宋" w:eastAsia="仿宋" w:cs="仿宋"/>
          <w:bCs/>
          <w:szCs w:val="21"/>
        </w:rPr>
      </w:pPr>
      <w:r>
        <w:rPr>
          <w:rFonts w:hint="eastAsia" w:ascii="仿宋" w:hAnsi="仿宋" w:eastAsia="仿宋" w:cs="仿宋"/>
          <w:bCs/>
          <w:szCs w:val="21"/>
        </w:rPr>
        <w:t>据此，签字代表宣布同意如下：</w:t>
      </w:r>
    </w:p>
    <w:p w14:paraId="19E450A8">
      <w:pPr>
        <w:adjustRightInd w:val="0"/>
        <w:snapToGrid w:val="0"/>
        <w:spacing w:line="360" w:lineRule="auto"/>
        <w:ind w:right="-21" w:rightChars="-10" w:firstLine="420" w:firstLineChars="200"/>
        <w:rPr>
          <w:rFonts w:hint="eastAsia" w:ascii="仿宋" w:hAnsi="仿宋" w:eastAsia="仿宋" w:cs="仿宋"/>
          <w:bCs/>
          <w:szCs w:val="21"/>
        </w:rPr>
      </w:pPr>
      <w:r>
        <w:rPr>
          <w:rFonts w:hint="eastAsia" w:ascii="仿宋" w:hAnsi="仿宋" w:eastAsia="仿宋" w:cs="仿宋"/>
          <w:bCs/>
          <w:szCs w:val="21"/>
        </w:rPr>
        <w:t>（1）本项目响应总价详见报价一览表。</w:t>
      </w:r>
    </w:p>
    <w:p w14:paraId="456A987E">
      <w:pPr>
        <w:adjustRightInd w:val="0"/>
        <w:snapToGrid w:val="0"/>
        <w:spacing w:line="360" w:lineRule="auto"/>
        <w:ind w:right="-21" w:rightChars="-10" w:firstLine="420" w:firstLineChars="200"/>
        <w:rPr>
          <w:rFonts w:hint="eastAsia" w:ascii="仿宋" w:hAnsi="仿宋" w:eastAsia="仿宋" w:cs="仿宋"/>
          <w:bCs/>
          <w:szCs w:val="21"/>
        </w:rPr>
      </w:pPr>
      <w:r>
        <w:rPr>
          <w:rFonts w:hint="eastAsia" w:ascii="仿宋" w:hAnsi="仿宋" w:eastAsia="仿宋" w:cs="仿宋"/>
          <w:bCs/>
          <w:szCs w:val="21"/>
        </w:rPr>
        <w:t>（2）本项目有效期为自递交响应文件截止之日起</w:t>
      </w:r>
      <w:r>
        <w:rPr>
          <w:rFonts w:hint="eastAsia" w:ascii="仿宋" w:hAnsi="仿宋" w:eastAsia="仿宋" w:cs="仿宋"/>
          <w:bCs/>
          <w:szCs w:val="21"/>
          <w:u w:val="single"/>
        </w:rPr>
        <w:t xml:space="preserve">       </w:t>
      </w:r>
      <w:r>
        <w:rPr>
          <w:rFonts w:hint="eastAsia" w:ascii="仿宋" w:hAnsi="仿宋" w:eastAsia="仿宋" w:cs="仿宋"/>
          <w:bCs/>
          <w:szCs w:val="21"/>
        </w:rPr>
        <w:t>个日历日。</w:t>
      </w:r>
    </w:p>
    <w:p w14:paraId="39DDFA9F">
      <w:pPr>
        <w:adjustRightInd w:val="0"/>
        <w:snapToGrid w:val="0"/>
        <w:spacing w:line="360" w:lineRule="auto"/>
        <w:ind w:right="-21" w:rightChars="-10" w:firstLine="420" w:firstLineChars="200"/>
        <w:rPr>
          <w:rFonts w:hint="eastAsia" w:ascii="仿宋" w:hAnsi="仿宋" w:eastAsia="仿宋" w:cs="仿宋"/>
          <w:bCs/>
          <w:szCs w:val="21"/>
        </w:rPr>
      </w:pPr>
      <w:r>
        <w:rPr>
          <w:rFonts w:hint="eastAsia" w:ascii="仿宋" w:hAnsi="仿宋" w:eastAsia="仿宋" w:cs="仿宋"/>
          <w:bCs/>
          <w:szCs w:val="21"/>
        </w:rPr>
        <w:t>（3）已详细审查全部采购文件，包括所有补充通知（如果有的话）。</w:t>
      </w:r>
    </w:p>
    <w:p w14:paraId="6EDFC612">
      <w:pPr>
        <w:adjustRightInd w:val="0"/>
        <w:snapToGrid w:val="0"/>
        <w:spacing w:line="360" w:lineRule="auto"/>
        <w:ind w:right="-21" w:rightChars="-10" w:firstLine="420" w:firstLineChars="200"/>
        <w:rPr>
          <w:rFonts w:hint="eastAsia" w:ascii="仿宋" w:hAnsi="仿宋" w:eastAsia="仿宋" w:cs="仿宋"/>
          <w:bCs/>
          <w:szCs w:val="21"/>
        </w:rPr>
      </w:pPr>
      <w:r>
        <w:rPr>
          <w:rFonts w:hint="eastAsia" w:ascii="仿宋" w:hAnsi="仿宋" w:eastAsia="仿宋" w:cs="仿宋"/>
          <w:bCs/>
          <w:szCs w:val="21"/>
        </w:rPr>
        <w:t>（</w:t>
      </w:r>
      <w:r>
        <w:rPr>
          <w:rFonts w:hint="eastAsia" w:ascii="仿宋" w:hAnsi="仿宋" w:eastAsia="仿宋" w:cs="仿宋"/>
          <w:bCs/>
          <w:szCs w:val="21"/>
          <w:lang w:val="en-US" w:eastAsia="zh-CN"/>
        </w:rPr>
        <w:t>4</w:t>
      </w:r>
      <w:r>
        <w:rPr>
          <w:rFonts w:hint="eastAsia" w:ascii="仿宋" w:hAnsi="仿宋" w:eastAsia="仿宋" w:cs="仿宋"/>
          <w:bCs/>
          <w:szCs w:val="21"/>
        </w:rPr>
        <w:t>）我方不是为本项目提供整体设计、规范编制或者项目管理、监理、检测等服务的供应商，我方不是采购代理机构的附属机构。</w:t>
      </w:r>
    </w:p>
    <w:p w14:paraId="60FA8AFB">
      <w:pPr>
        <w:adjustRightInd w:val="0"/>
        <w:snapToGrid w:val="0"/>
        <w:spacing w:line="360" w:lineRule="auto"/>
        <w:ind w:right="-21" w:rightChars="-10" w:firstLine="420" w:firstLineChars="200"/>
        <w:rPr>
          <w:rFonts w:hint="eastAsia" w:ascii="仿宋" w:hAnsi="仿宋" w:eastAsia="仿宋" w:cs="仿宋"/>
          <w:bCs/>
          <w:szCs w:val="21"/>
        </w:rPr>
      </w:pPr>
      <w:r>
        <w:rPr>
          <w:rFonts w:hint="eastAsia" w:ascii="仿宋" w:hAnsi="仿宋" w:eastAsia="仿宋" w:cs="仿宋"/>
          <w:bCs/>
          <w:szCs w:val="21"/>
        </w:rPr>
        <w:t>（</w:t>
      </w:r>
      <w:r>
        <w:rPr>
          <w:rFonts w:hint="eastAsia" w:ascii="仿宋" w:hAnsi="仿宋" w:eastAsia="仿宋" w:cs="仿宋"/>
          <w:bCs/>
          <w:szCs w:val="21"/>
          <w:lang w:val="en-US" w:eastAsia="zh-CN"/>
        </w:rPr>
        <w:t>5</w:t>
      </w:r>
      <w:r>
        <w:rPr>
          <w:rFonts w:hint="eastAsia" w:ascii="仿宋" w:hAnsi="仿宋" w:eastAsia="仿宋" w:cs="仿宋"/>
          <w:bCs/>
          <w:szCs w:val="21"/>
        </w:rPr>
        <w:t>）按照贵方要求，提供与其响应有关的一切数据或资料，完全理解贵方不一定接受最低价的响应。</w:t>
      </w:r>
    </w:p>
    <w:p w14:paraId="6F850346">
      <w:pPr>
        <w:adjustRightInd w:val="0"/>
        <w:snapToGrid w:val="0"/>
        <w:spacing w:line="360" w:lineRule="auto"/>
        <w:ind w:right="-21" w:rightChars="-10" w:firstLine="420" w:firstLineChars="200"/>
        <w:rPr>
          <w:rFonts w:hint="eastAsia" w:ascii="仿宋" w:hAnsi="仿宋" w:eastAsia="仿宋" w:cs="仿宋"/>
          <w:bCs/>
          <w:szCs w:val="21"/>
        </w:rPr>
      </w:pPr>
      <w:r>
        <w:rPr>
          <w:rFonts w:hint="eastAsia" w:ascii="仿宋" w:hAnsi="仿宋" w:eastAsia="仿宋" w:cs="仿宋"/>
          <w:bCs/>
          <w:szCs w:val="21"/>
        </w:rPr>
        <w:t>（</w:t>
      </w:r>
      <w:r>
        <w:rPr>
          <w:rFonts w:hint="eastAsia" w:ascii="仿宋" w:hAnsi="仿宋" w:eastAsia="仿宋" w:cs="仿宋"/>
          <w:bCs/>
          <w:szCs w:val="21"/>
          <w:lang w:val="en-US" w:eastAsia="zh-CN"/>
        </w:rPr>
        <w:t>6</w:t>
      </w:r>
      <w:r>
        <w:rPr>
          <w:rFonts w:hint="eastAsia" w:ascii="仿宋" w:hAnsi="仿宋" w:eastAsia="仿宋" w:cs="仿宋"/>
          <w:bCs/>
          <w:szCs w:val="21"/>
        </w:rPr>
        <w:t>）按照采购文件的规定履行合同责任和义务。</w:t>
      </w:r>
    </w:p>
    <w:p w14:paraId="49EB9525">
      <w:pPr>
        <w:adjustRightInd w:val="0"/>
        <w:snapToGrid w:val="0"/>
        <w:spacing w:line="360" w:lineRule="auto"/>
        <w:ind w:right="-21" w:rightChars="-10" w:firstLine="420" w:firstLineChars="200"/>
        <w:rPr>
          <w:rFonts w:hint="eastAsia" w:ascii="仿宋" w:hAnsi="仿宋" w:eastAsia="仿宋" w:cs="仿宋"/>
          <w:bCs/>
          <w:szCs w:val="21"/>
        </w:rPr>
      </w:pPr>
      <w:r>
        <w:rPr>
          <w:rFonts w:hint="eastAsia" w:ascii="仿宋" w:hAnsi="仿宋" w:eastAsia="仿宋" w:cs="仿宋"/>
          <w:bCs/>
          <w:szCs w:val="21"/>
        </w:rPr>
        <w:t>（</w:t>
      </w:r>
      <w:r>
        <w:rPr>
          <w:rFonts w:hint="eastAsia" w:ascii="仿宋" w:hAnsi="仿宋" w:eastAsia="仿宋" w:cs="仿宋"/>
          <w:bCs/>
          <w:szCs w:val="21"/>
          <w:lang w:val="en-US" w:eastAsia="zh-CN"/>
        </w:rPr>
        <w:t>7</w:t>
      </w:r>
      <w:r>
        <w:rPr>
          <w:rFonts w:hint="eastAsia" w:ascii="仿宋" w:hAnsi="仿宋" w:eastAsia="仿宋" w:cs="仿宋"/>
          <w:bCs/>
          <w:szCs w:val="21"/>
        </w:rPr>
        <w:t>）我方承诺响应文件中的证明材料真实、合法、有效。</w:t>
      </w:r>
    </w:p>
    <w:p w14:paraId="0B35CF33">
      <w:pPr>
        <w:tabs>
          <w:tab w:val="left" w:pos="10467"/>
        </w:tabs>
        <w:adjustRightInd w:val="0"/>
        <w:snapToGrid w:val="0"/>
        <w:spacing w:line="360" w:lineRule="auto"/>
        <w:ind w:right="1050" w:rightChars="500" w:firstLine="476" w:firstLineChars="227"/>
        <w:rPr>
          <w:rFonts w:hint="eastAsia" w:ascii="仿宋" w:hAnsi="仿宋" w:eastAsia="仿宋" w:cs="仿宋"/>
          <w:bCs/>
          <w:szCs w:val="21"/>
        </w:rPr>
      </w:pPr>
    </w:p>
    <w:p w14:paraId="6E7C1DAE">
      <w:pPr>
        <w:tabs>
          <w:tab w:val="left" w:pos="10467"/>
        </w:tabs>
        <w:adjustRightInd w:val="0"/>
        <w:snapToGrid w:val="0"/>
        <w:spacing w:line="360" w:lineRule="auto"/>
        <w:ind w:right="1050" w:rightChars="500" w:firstLine="476" w:firstLineChars="227"/>
        <w:rPr>
          <w:rFonts w:hint="eastAsia" w:ascii="仿宋" w:hAnsi="仿宋" w:eastAsia="仿宋" w:cs="仿宋"/>
          <w:bCs/>
          <w:szCs w:val="21"/>
        </w:rPr>
      </w:pPr>
      <w:r>
        <w:rPr>
          <w:rFonts w:hint="eastAsia" w:ascii="仿宋" w:hAnsi="仿宋" w:eastAsia="仿宋" w:cs="仿宋"/>
          <w:bCs/>
          <w:szCs w:val="21"/>
        </w:rPr>
        <w:t>与本</w:t>
      </w:r>
      <w:r>
        <w:rPr>
          <w:rFonts w:hint="eastAsia" w:ascii="仿宋" w:hAnsi="仿宋" w:eastAsia="仿宋" w:cs="仿宋"/>
          <w:bCs/>
          <w:szCs w:val="21"/>
          <w:lang w:val="en-US" w:eastAsia="zh-CN"/>
        </w:rPr>
        <w:t>谈判</w:t>
      </w:r>
      <w:r>
        <w:rPr>
          <w:rFonts w:hint="eastAsia" w:ascii="仿宋" w:hAnsi="仿宋" w:eastAsia="仿宋" w:cs="仿宋"/>
          <w:bCs/>
          <w:szCs w:val="21"/>
        </w:rPr>
        <w:t>有关的一切往来通讯请寄：</w:t>
      </w:r>
    </w:p>
    <w:p w14:paraId="0447CA10">
      <w:pPr>
        <w:tabs>
          <w:tab w:val="left" w:pos="10467"/>
        </w:tabs>
        <w:adjustRightInd w:val="0"/>
        <w:snapToGrid w:val="0"/>
        <w:spacing w:line="360" w:lineRule="auto"/>
        <w:ind w:right="-21" w:rightChars="-10" w:firstLine="476" w:firstLineChars="227"/>
        <w:rPr>
          <w:rFonts w:hint="eastAsia" w:ascii="仿宋" w:hAnsi="仿宋" w:eastAsia="仿宋" w:cs="仿宋"/>
          <w:bCs/>
          <w:szCs w:val="21"/>
          <w:u w:val="single"/>
        </w:rPr>
      </w:pPr>
      <w:r>
        <w:rPr>
          <w:rFonts w:hint="eastAsia" w:ascii="仿宋" w:hAnsi="仿宋" w:eastAsia="仿宋" w:cs="仿宋"/>
          <w:bCs/>
          <w:szCs w:val="21"/>
        </w:rPr>
        <w:t>地    址：</w:t>
      </w:r>
      <w:r>
        <w:rPr>
          <w:rFonts w:hint="eastAsia" w:ascii="仿宋" w:hAnsi="仿宋" w:eastAsia="仿宋" w:cs="仿宋"/>
          <w:bCs/>
          <w:szCs w:val="21"/>
          <w:u w:val="single"/>
        </w:rPr>
        <w:t xml:space="preserve">                     </w:t>
      </w:r>
      <w:r>
        <w:rPr>
          <w:rFonts w:hint="eastAsia" w:ascii="仿宋" w:hAnsi="仿宋" w:eastAsia="仿宋" w:cs="仿宋"/>
          <w:bCs/>
          <w:szCs w:val="21"/>
        </w:rPr>
        <w:t xml:space="preserve">     传    真：</w:t>
      </w:r>
      <w:r>
        <w:rPr>
          <w:rFonts w:hint="eastAsia" w:ascii="仿宋" w:hAnsi="仿宋" w:eastAsia="仿宋" w:cs="仿宋"/>
          <w:bCs/>
          <w:szCs w:val="21"/>
          <w:u w:val="single"/>
        </w:rPr>
        <w:t xml:space="preserve">                     </w:t>
      </w:r>
    </w:p>
    <w:p w14:paraId="681ECB38">
      <w:pPr>
        <w:tabs>
          <w:tab w:val="left" w:pos="10467"/>
        </w:tabs>
        <w:adjustRightInd w:val="0"/>
        <w:snapToGrid w:val="0"/>
        <w:spacing w:line="360" w:lineRule="auto"/>
        <w:ind w:right="-21" w:rightChars="-10" w:firstLine="476" w:firstLineChars="227"/>
        <w:rPr>
          <w:rFonts w:hint="eastAsia" w:ascii="仿宋" w:hAnsi="仿宋" w:eastAsia="仿宋" w:cs="仿宋"/>
          <w:bCs/>
          <w:szCs w:val="21"/>
        </w:rPr>
      </w:pPr>
      <w:r>
        <w:rPr>
          <w:rFonts w:hint="eastAsia" w:ascii="仿宋" w:hAnsi="仿宋" w:eastAsia="仿宋" w:cs="仿宋"/>
          <w:bCs/>
          <w:szCs w:val="21"/>
        </w:rPr>
        <w:t>电    话：</w:t>
      </w:r>
      <w:r>
        <w:rPr>
          <w:rFonts w:hint="eastAsia" w:ascii="仿宋" w:hAnsi="仿宋" w:eastAsia="仿宋" w:cs="仿宋"/>
          <w:bCs/>
          <w:szCs w:val="21"/>
          <w:u w:val="single"/>
        </w:rPr>
        <w:t xml:space="preserve">                     </w:t>
      </w:r>
      <w:r>
        <w:rPr>
          <w:rFonts w:hint="eastAsia" w:ascii="仿宋" w:hAnsi="仿宋" w:eastAsia="仿宋" w:cs="仿宋"/>
          <w:bCs/>
          <w:szCs w:val="21"/>
        </w:rPr>
        <w:t xml:space="preserve">     电子邮件：</w:t>
      </w:r>
      <w:r>
        <w:rPr>
          <w:rFonts w:hint="eastAsia" w:ascii="仿宋" w:hAnsi="仿宋" w:eastAsia="仿宋" w:cs="仿宋"/>
          <w:bCs/>
          <w:szCs w:val="21"/>
          <w:u w:val="single"/>
        </w:rPr>
        <w:t xml:space="preserve">                     </w:t>
      </w:r>
    </w:p>
    <w:p w14:paraId="4E5333CB">
      <w:pPr>
        <w:tabs>
          <w:tab w:val="left" w:pos="10467"/>
        </w:tabs>
        <w:adjustRightInd w:val="0"/>
        <w:snapToGrid w:val="0"/>
        <w:spacing w:line="360" w:lineRule="auto"/>
        <w:ind w:right="260" w:rightChars="124" w:firstLine="476" w:firstLineChars="227"/>
        <w:rPr>
          <w:rFonts w:hint="eastAsia" w:ascii="仿宋" w:hAnsi="仿宋" w:eastAsia="仿宋" w:cs="仿宋"/>
          <w:bCs/>
          <w:szCs w:val="21"/>
        </w:rPr>
      </w:pPr>
      <w:r>
        <w:rPr>
          <w:rFonts w:hint="eastAsia" w:ascii="仿宋" w:hAnsi="仿宋" w:eastAsia="仿宋" w:cs="仿宋"/>
          <w:bCs/>
          <w:szCs w:val="21"/>
        </w:rPr>
        <w:t>法定代表人（非法人组织负责人）或其授权委托人（签字或盖章）：</w:t>
      </w:r>
      <w:r>
        <w:rPr>
          <w:rFonts w:hint="eastAsia" w:ascii="仿宋" w:hAnsi="仿宋" w:eastAsia="仿宋" w:cs="仿宋"/>
          <w:bCs/>
          <w:szCs w:val="21"/>
          <w:u w:val="single"/>
        </w:rPr>
        <w:t xml:space="preserve">                     </w:t>
      </w:r>
      <w:r>
        <w:rPr>
          <w:rFonts w:hint="eastAsia" w:ascii="仿宋" w:hAnsi="仿宋" w:eastAsia="仿宋" w:cs="仿宋"/>
          <w:bCs/>
          <w:szCs w:val="21"/>
        </w:rPr>
        <w:t xml:space="preserve"> </w:t>
      </w:r>
    </w:p>
    <w:p w14:paraId="23F8AC2B">
      <w:pPr>
        <w:tabs>
          <w:tab w:val="left" w:pos="10467"/>
        </w:tabs>
        <w:adjustRightInd w:val="0"/>
        <w:snapToGrid w:val="0"/>
        <w:spacing w:line="360" w:lineRule="auto"/>
        <w:ind w:right="260" w:rightChars="124" w:firstLine="476" w:firstLineChars="227"/>
        <w:rPr>
          <w:rFonts w:hint="eastAsia" w:ascii="仿宋" w:hAnsi="仿宋" w:eastAsia="仿宋" w:cs="仿宋"/>
          <w:bCs/>
          <w:szCs w:val="21"/>
        </w:rPr>
      </w:pPr>
      <w:r>
        <w:rPr>
          <w:rFonts w:hint="eastAsia" w:ascii="仿宋" w:hAnsi="仿宋" w:eastAsia="仿宋" w:cs="仿宋"/>
          <w:bCs/>
          <w:szCs w:val="21"/>
          <w:lang w:val="en-US" w:eastAsia="zh-CN"/>
        </w:rPr>
        <w:t>供应商</w:t>
      </w:r>
      <w:r>
        <w:rPr>
          <w:rFonts w:hint="eastAsia" w:ascii="仿宋" w:hAnsi="仿宋" w:eastAsia="仿宋" w:cs="仿宋"/>
          <w:bCs/>
          <w:szCs w:val="21"/>
        </w:rPr>
        <w:t>名称（单位公章）:</w:t>
      </w:r>
      <w:r>
        <w:rPr>
          <w:rFonts w:hint="eastAsia" w:ascii="仿宋" w:hAnsi="仿宋" w:eastAsia="仿宋" w:cs="仿宋"/>
          <w:bCs/>
          <w:szCs w:val="21"/>
          <w:u w:val="single"/>
        </w:rPr>
        <w:t xml:space="preserve">                     </w:t>
      </w:r>
      <w:r>
        <w:rPr>
          <w:rFonts w:hint="eastAsia" w:ascii="仿宋" w:hAnsi="仿宋" w:eastAsia="仿宋" w:cs="仿宋"/>
          <w:bCs/>
          <w:szCs w:val="21"/>
        </w:rPr>
        <w:t xml:space="preserve">  </w:t>
      </w:r>
    </w:p>
    <w:p w14:paraId="738BBF5F">
      <w:pPr>
        <w:tabs>
          <w:tab w:val="left" w:pos="10467"/>
        </w:tabs>
        <w:adjustRightInd w:val="0"/>
        <w:snapToGrid w:val="0"/>
        <w:spacing w:line="360" w:lineRule="auto"/>
        <w:ind w:right="260" w:rightChars="124" w:firstLine="476" w:firstLineChars="227"/>
        <w:rPr>
          <w:rFonts w:hint="eastAsia" w:ascii="仿宋" w:hAnsi="仿宋" w:eastAsia="仿宋" w:cs="仿宋"/>
          <w:bCs/>
          <w:szCs w:val="21"/>
        </w:rPr>
      </w:pPr>
      <w:r>
        <w:rPr>
          <w:rFonts w:hint="eastAsia" w:ascii="仿宋" w:hAnsi="仿宋" w:eastAsia="仿宋" w:cs="仿宋"/>
          <w:bCs/>
          <w:szCs w:val="21"/>
          <w:lang w:val="en-US" w:eastAsia="zh-CN"/>
        </w:rPr>
        <w:t>供应商</w:t>
      </w:r>
      <w:r>
        <w:rPr>
          <w:rFonts w:hint="eastAsia" w:ascii="仿宋" w:hAnsi="仿宋" w:eastAsia="仿宋" w:cs="仿宋"/>
          <w:bCs/>
          <w:szCs w:val="21"/>
        </w:rPr>
        <w:t>开户银行（全称）:</w:t>
      </w:r>
      <w:r>
        <w:rPr>
          <w:rFonts w:hint="eastAsia" w:ascii="仿宋" w:hAnsi="仿宋" w:eastAsia="仿宋" w:cs="仿宋"/>
          <w:bCs/>
          <w:szCs w:val="21"/>
          <w:u w:val="single"/>
        </w:rPr>
        <w:t xml:space="preserve">                     </w:t>
      </w:r>
      <w:r>
        <w:rPr>
          <w:rFonts w:hint="eastAsia" w:ascii="仿宋" w:hAnsi="仿宋" w:eastAsia="仿宋" w:cs="仿宋"/>
          <w:bCs/>
          <w:szCs w:val="21"/>
        </w:rPr>
        <w:t xml:space="preserve"> </w:t>
      </w:r>
    </w:p>
    <w:p w14:paraId="12F6E4E4">
      <w:pPr>
        <w:tabs>
          <w:tab w:val="left" w:pos="10467"/>
        </w:tabs>
        <w:adjustRightInd w:val="0"/>
        <w:snapToGrid w:val="0"/>
        <w:spacing w:line="360" w:lineRule="auto"/>
        <w:ind w:right="260" w:rightChars="124" w:firstLine="476" w:firstLineChars="227"/>
        <w:rPr>
          <w:rFonts w:hint="eastAsia" w:ascii="仿宋" w:hAnsi="仿宋" w:eastAsia="仿宋" w:cs="仿宋"/>
          <w:bCs/>
          <w:szCs w:val="21"/>
        </w:rPr>
      </w:pPr>
      <w:r>
        <w:rPr>
          <w:rFonts w:hint="eastAsia" w:ascii="仿宋" w:hAnsi="仿宋" w:eastAsia="仿宋" w:cs="仿宋"/>
          <w:bCs/>
          <w:szCs w:val="21"/>
          <w:lang w:val="en-US" w:eastAsia="zh-CN"/>
        </w:rPr>
        <w:t>供应商</w:t>
      </w:r>
      <w:r>
        <w:rPr>
          <w:rFonts w:hint="eastAsia" w:ascii="仿宋" w:hAnsi="仿宋" w:eastAsia="仿宋" w:cs="仿宋"/>
          <w:bCs/>
          <w:szCs w:val="21"/>
        </w:rPr>
        <w:t>银行帐号:</w:t>
      </w:r>
      <w:r>
        <w:rPr>
          <w:rFonts w:hint="eastAsia" w:ascii="仿宋" w:hAnsi="仿宋" w:eastAsia="仿宋" w:cs="仿宋"/>
          <w:bCs/>
          <w:szCs w:val="21"/>
          <w:u w:val="single"/>
        </w:rPr>
        <w:t xml:space="preserve">                     </w:t>
      </w:r>
      <w:r>
        <w:rPr>
          <w:rFonts w:hint="eastAsia" w:ascii="仿宋" w:hAnsi="仿宋" w:eastAsia="仿宋" w:cs="仿宋"/>
          <w:bCs/>
          <w:szCs w:val="21"/>
        </w:rPr>
        <w:t xml:space="preserve"> </w:t>
      </w:r>
    </w:p>
    <w:p w14:paraId="08983B56">
      <w:pPr>
        <w:adjustRightInd w:val="0"/>
        <w:snapToGrid w:val="0"/>
        <w:spacing w:line="360" w:lineRule="auto"/>
        <w:ind w:right="1050" w:rightChars="500" w:firstLine="476" w:firstLineChars="227"/>
        <w:rPr>
          <w:rFonts w:hint="eastAsia" w:ascii="仿宋" w:hAnsi="仿宋" w:eastAsia="仿宋" w:cs="仿宋"/>
          <w:bCs/>
          <w:szCs w:val="21"/>
        </w:rPr>
      </w:pPr>
      <w:r>
        <w:rPr>
          <w:rFonts w:hint="eastAsia" w:ascii="仿宋" w:hAnsi="仿宋" w:eastAsia="仿宋" w:cs="仿宋"/>
          <w:bCs/>
          <w:szCs w:val="21"/>
        </w:rPr>
        <w:t>日期:</w:t>
      </w:r>
      <w:r>
        <w:rPr>
          <w:rFonts w:hint="eastAsia" w:ascii="仿宋" w:hAnsi="仿宋" w:eastAsia="仿宋" w:cs="仿宋"/>
          <w:bCs/>
          <w:szCs w:val="21"/>
          <w:u w:val="single"/>
        </w:rPr>
        <w:t xml:space="preserve">                     </w:t>
      </w:r>
      <w:r>
        <w:rPr>
          <w:rFonts w:hint="eastAsia" w:ascii="仿宋" w:hAnsi="仿宋" w:eastAsia="仿宋" w:cs="仿宋"/>
          <w:bCs/>
          <w:szCs w:val="21"/>
        </w:rPr>
        <w:t xml:space="preserve"> </w:t>
      </w:r>
    </w:p>
    <w:p w14:paraId="29649DE0">
      <w:pPr>
        <w:adjustRightInd w:val="0"/>
        <w:snapToGrid w:val="0"/>
        <w:spacing w:line="360" w:lineRule="auto"/>
        <w:ind w:right="1050" w:rightChars="500" w:firstLine="476" w:firstLineChars="227"/>
        <w:rPr>
          <w:rFonts w:hint="eastAsia" w:ascii="仿宋" w:hAnsi="仿宋" w:eastAsia="仿宋" w:cs="仿宋"/>
          <w:bCs/>
          <w:szCs w:val="21"/>
        </w:rPr>
      </w:pPr>
      <w:r>
        <w:rPr>
          <w:rFonts w:hint="eastAsia" w:ascii="仿宋" w:hAnsi="仿宋" w:eastAsia="仿宋" w:cs="仿宋"/>
          <w:bCs/>
          <w:szCs w:val="21"/>
        </w:rPr>
        <w:br w:type="page"/>
      </w:r>
    </w:p>
    <w:p w14:paraId="28566DB6">
      <w:pPr>
        <w:pStyle w:val="3"/>
        <w:adjustRightInd w:val="0"/>
        <w:snapToGrid w:val="0"/>
        <w:spacing w:before="0" w:after="0" w:line="240" w:lineRule="auto"/>
        <w:jc w:val="left"/>
        <w:rPr>
          <w:rFonts w:hint="eastAsia" w:ascii="仿宋" w:hAnsi="仿宋" w:eastAsia="仿宋" w:cs="仿宋"/>
          <w:b w:val="0"/>
          <w:bCs/>
          <w:szCs w:val="28"/>
          <w:lang w:val="en-US" w:eastAsia="zh-CN"/>
        </w:rPr>
      </w:pPr>
      <w:r>
        <w:rPr>
          <w:rFonts w:hint="eastAsia" w:ascii="仿宋" w:hAnsi="仿宋" w:eastAsia="仿宋" w:cs="仿宋"/>
          <w:b w:val="0"/>
          <w:bCs/>
          <w:szCs w:val="28"/>
        </w:rPr>
        <w:t>格式</w:t>
      </w:r>
      <w:r>
        <w:rPr>
          <w:rFonts w:hint="eastAsia" w:ascii="仿宋" w:hAnsi="仿宋" w:cs="仿宋"/>
          <w:b w:val="0"/>
          <w:bCs/>
          <w:szCs w:val="28"/>
          <w:lang w:val="en-US" w:eastAsia="zh-CN"/>
        </w:rPr>
        <w:t>8</w:t>
      </w:r>
    </w:p>
    <w:p w14:paraId="71E1635C">
      <w:pPr>
        <w:adjustRightInd w:val="0"/>
        <w:snapToGrid w:val="0"/>
        <w:spacing w:line="360" w:lineRule="auto"/>
        <w:ind w:right="105" w:rightChars="50" w:firstLine="726" w:firstLineChars="227"/>
        <w:jc w:val="center"/>
        <w:rPr>
          <w:rFonts w:hint="eastAsia" w:ascii="仿宋" w:hAnsi="仿宋" w:eastAsia="仿宋" w:cs="仿宋"/>
          <w:b w:val="0"/>
          <w:bCs/>
          <w:sz w:val="32"/>
          <w:szCs w:val="32"/>
        </w:rPr>
      </w:pPr>
      <w:bookmarkStart w:id="31" w:name="_Toc2673_WPSOffice_Level2"/>
      <w:bookmarkStart w:id="32" w:name="_Toc11267_WPSOffice_Level2"/>
      <w:r>
        <w:rPr>
          <w:rFonts w:hint="eastAsia" w:ascii="仿宋" w:hAnsi="仿宋" w:eastAsia="仿宋" w:cs="仿宋"/>
          <w:b w:val="0"/>
          <w:bCs/>
          <w:sz w:val="32"/>
          <w:szCs w:val="32"/>
        </w:rPr>
        <w:t>报价一览表</w:t>
      </w:r>
      <w:bookmarkEnd w:id="31"/>
      <w:bookmarkEnd w:id="32"/>
    </w:p>
    <w:p w14:paraId="47062D7A">
      <w:pPr>
        <w:adjustRightInd w:val="0"/>
        <w:snapToGrid w:val="0"/>
        <w:spacing w:line="360" w:lineRule="auto"/>
        <w:ind w:right="105" w:rightChars="50" w:firstLine="726" w:firstLineChars="227"/>
        <w:jc w:val="center"/>
        <w:rPr>
          <w:rFonts w:hint="eastAsia" w:ascii="仿宋" w:hAnsi="仿宋" w:eastAsia="仿宋" w:cs="仿宋"/>
          <w:b w:val="0"/>
          <w:bCs/>
          <w:sz w:val="32"/>
          <w:szCs w:val="32"/>
        </w:rPr>
      </w:pPr>
    </w:p>
    <w:p w14:paraId="2F7BEFA6">
      <w:pPr>
        <w:adjustRightInd w:val="0"/>
        <w:snapToGrid w:val="0"/>
        <w:spacing w:line="360" w:lineRule="auto"/>
        <w:ind w:right="105" w:rightChars="50" w:firstLine="476" w:firstLineChars="227"/>
        <w:jc w:val="left"/>
        <w:rPr>
          <w:rFonts w:hint="eastAsia" w:ascii="仿宋" w:hAnsi="仿宋" w:eastAsia="仿宋" w:cs="仿宋"/>
          <w:b w:val="0"/>
          <w:bCs/>
          <w:szCs w:val="21"/>
        </w:rPr>
      </w:pPr>
      <w:r>
        <w:rPr>
          <w:rFonts w:hint="eastAsia" w:ascii="仿宋" w:hAnsi="仿宋" w:eastAsia="仿宋" w:cs="仿宋"/>
          <w:b w:val="0"/>
          <w:bCs/>
          <w:szCs w:val="21"/>
        </w:rPr>
        <w:t xml:space="preserve">项目名称：         </w:t>
      </w:r>
      <w:r>
        <w:rPr>
          <w:rFonts w:hint="eastAsia" w:ascii="仿宋" w:hAnsi="仿宋" w:cs="仿宋"/>
          <w:b w:val="0"/>
          <w:bCs/>
          <w:szCs w:val="21"/>
          <w:lang w:val="en-US" w:eastAsia="zh-CN"/>
        </w:rPr>
        <w:t xml:space="preserve">                            </w:t>
      </w:r>
      <w:r>
        <w:rPr>
          <w:rFonts w:hint="eastAsia" w:ascii="仿宋" w:hAnsi="仿宋" w:eastAsia="仿宋" w:cs="仿宋"/>
          <w:b w:val="0"/>
          <w:bCs/>
          <w:color w:val="auto"/>
          <w:szCs w:val="21"/>
          <w:highlight w:val="none"/>
          <w:lang w:val="en-US" w:eastAsia="zh-CN"/>
        </w:rPr>
        <w:t xml:space="preserve"> </w:t>
      </w:r>
      <w:r>
        <w:rPr>
          <w:rFonts w:hint="eastAsia" w:ascii="仿宋" w:hAnsi="仿宋" w:eastAsia="仿宋" w:cs="仿宋"/>
          <w:b w:val="0"/>
          <w:bCs/>
          <w:color w:val="auto"/>
          <w:szCs w:val="21"/>
          <w:highlight w:val="none"/>
        </w:rPr>
        <w:t xml:space="preserve">  </w:t>
      </w:r>
      <w:r>
        <w:rPr>
          <w:rFonts w:hint="eastAsia" w:ascii="仿宋" w:hAnsi="仿宋" w:eastAsia="仿宋" w:cs="仿宋"/>
          <w:b w:val="0"/>
          <w:bCs/>
          <w:szCs w:val="21"/>
        </w:rPr>
        <w:t xml:space="preserve">  报价单位：人民币元</w:t>
      </w:r>
    </w:p>
    <w:tbl>
      <w:tblPr>
        <w:tblStyle w:val="9"/>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00"/>
        <w:gridCol w:w="1754"/>
        <w:gridCol w:w="1227"/>
        <w:gridCol w:w="1149"/>
      </w:tblGrid>
      <w:tr w14:paraId="4F49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928" w:type="dxa"/>
            <w:vAlign w:val="center"/>
          </w:tcPr>
          <w:p w14:paraId="78259FE9">
            <w:pPr>
              <w:adjustRightInd w:val="0"/>
              <w:snapToGrid w:val="0"/>
              <w:ind w:right="-48" w:rightChars="-23"/>
              <w:jc w:val="center"/>
              <w:rPr>
                <w:rFonts w:hint="eastAsia" w:ascii="仿宋" w:hAnsi="仿宋" w:eastAsia="仿宋" w:cs="仿宋"/>
                <w:bCs/>
                <w:szCs w:val="21"/>
              </w:rPr>
            </w:pPr>
            <w:r>
              <w:rPr>
                <w:rFonts w:hint="eastAsia" w:ascii="仿宋" w:hAnsi="仿宋" w:cs="仿宋"/>
                <w:bCs/>
                <w:szCs w:val="21"/>
                <w:lang w:eastAsia="zh-CN"/>
              </w:rPr>
              <w:t>项目</w:t>
            </w:r>
            <w:r>
              <w:rPr>
                <w:rFonts w:hint="eastAsia" w:ascii="仿宋" w:hAnsi="仿宋" w:eastAsia="仿宋" w:cs="仿宋"/>
                <w:bCs/>
                <w:szCs w:val="21"/>
              </w:rPr>
              <w:t>名称</w:t>
            </w:r>
          </w:p>
        </w:tc>
        <w:tc>
          <w:tcPr>
            <w:tcW w:w="1500" w:type="dxa"/>
            <w:vAlign w:val="center"/>
          </w:tcPr>
          <w:p w14:paraId="7ABEEA63">
            <w:pPr>
              <w:adjustRightInd w:val="0"/>
              <w:snapToGrid w:val="0"/>
              <w:ind w:right="105" w:rightChars="50"/>
              <w:jc w:val="center"/>
              <w:rPr>
                <w:rFonts w:hint="eastAsia" w:ascii="仿宋" w:hAnsi="仿宋" w:eastAsia="仿宋" w:cs="仿宋"/>
                <w:bCs/>
                <w:szCs w:val="21"/>
              </w:rPr>
            </w:pPr>
            <w:r>
              <w:rPr>
                <w:rFonts w:hint="eastAsia" w:ascii="仿宋" w:hAnsi="仿宋" w:cs="仿宋"/>
                <w:bCs/>
                <w:szCs w:val="21"/>
                <w:lang w:eastAsia="zh-CN"/>
              </w:rPr>
              <w:t>响应时间</w:t>
            </w:r>
            <w:r>
              <w:rPr>
                <w:rFonts w:hint="eastAsia" w:ascii="仿宋" w:hAnsi="仿宋" w:eastAsia="仿宋" w:cs="仿宋"/>
                <w:bCs/>
                <w:szCs w:val="21"/>
              </w:rPr>
              <w:t xml:space="preserve"> </w:t>
            </w:r>
          </w:p>
        </w:tc>
        <w:tc>
          <w:tcPr>
            <w:tcW w:w="1754" w:type="dxa"/>
            <w:vAlign w:val="center"/>
          </w:tcPr>
          <w:p w14:paraId="2E22A339">
            <w:pPr>
              <w:adjustRightInd w:val="0"/>
              <w:snapToGrid w:val="0"/>
              <w:ind w:right="-107" w:rightChars="-51"/>
              <w:jc w:val="center"/>
              <w:rPr>
                <w:rFonts w:hint="eastAsia" w:ascii="仿宋" w:hAnsi="仿宋" w:eastAsia="仿宋" w:cs="仿宋"/>
                <w:bCs/>
                <w:szCs w:val="21"/>
              </w:rPr>
            </w:pPr>
            <w:r>
              <w:rPr>
                <w:rFonts w:hint="eastAsia" w:ascii="仿宋" w:hAnsi="仿宋" w:eastAsia="仿宋" w:cs="仿宋"/>
                <w:bCs/>
                <w:szCs w:val="21"/>
              </w:rPr>
              <w:t>交货地点</w:t>
            </w:r>
          </w:p>
        </w:tc>
        <w:tc>
          <w:tcPr>
            <w:tcW w:w="1227" w:type="dxa"/>
            <w:vAlign w:val="center"/>
          </w:tcPr>
          <w:p w14:paraId="62BE2A8D">
            <w:pPr>
              <w:adjustRightInd w:val="0"/>
              <w:snapToGrid w:val="0"/>
              <w:ind w:right="-107" w:rightChars="-51"/>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免费质保期</w:t>
            </w:r>
          </w:p>
        </w:tc>
        <w:tc>
          <w:tcPr>
            <w:tcW w:w="1149" w:type="dxa"/>
            <w:vAlign w:val="center"/>
          </w:tcPr>
          <w:p w14:paraId="1AFA862C">
            <w:pPr>
              <w:adjustRightInd w:val="0"/>
              <w:snapToGrid w:val="0"/>
              <w:ind w:right="-107" w:rightChars="-51"/>
              <w:jc w:val="center"/>
              <w:rPr>
                <w:rFonts w:hint="eastAsia" w:ascii="仿宋" w:hAnsi="仿宋" w:eastAsia="仿宋" w:cs="仿宋"/>
                <w:bCs/>
                <w:szCs w:val="21"/>
              </w:rPr>
            </w:pPr>
            <w:r>
              <w:rPr>
                <w:rFonts w:hint="eastAsia" w:ascii="仿宋" w:hAnsi="仿宋" w:eastAsia="仿宋" w:cs="仿宋"/>
                <w:bCs/>
                <w:szCs w:val="21"/>
              </w:rPr>
              <w:t>备注</w:t>
            </w:r>
          </w:p>
        </w:tc>
      </w:tr>
      <w:tr w14:paraId="1702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928" w:type="dxa"/>
            <w:vAlign w:val="center"/>
          </w:tcPr>
          <w:p w14:paraId="4C5811B9">
            <w:pPr>
              <w:adjustRightInd w:val="0"/>
              <w:snapToGrid w:val="0"/>
              <w:ind w:right="105" w:rightChars="50"/>
              <w:jc w:val="left"/>
              <w:rPr>
                <w:rFonts w:hint="eastAsia" w:ascii="仿宋" w:hAnsi="仿宋" w:eastAsia="仿宋" w:cs="仿宋"/>
                <w:bCs/>
                <w:szCs w:val="21"/>
              </w:rPr>
            </w:pPr>
          </w:p>
        </w:tc>
        <w:tc>
          <w:tcPr>
            <w:tcW w:w="1500" w:type="dxa"/>
            <w:vAlign w:val="center"/>
          </w:tcPr>
          <w:p w14:paraId="48BDBDFE">
            <w:pPr>
              <w:adjustRightInd w:val="0"/>
              <w:snapToGrid w:val="0"/>
              <w:ind w:right="105" w:rightChars="50"/>
              <w:jc w:val="center"/>
              <w:rPr>
                <w:rFonts w:hint="eastAsia" w:ascii="仿宋" w:hAnsi="仿宋" w:eastAsia="仿宋" w:cs="仿宋"/>
                <w:bCs/>
                <w:szCs w:val="21"/>
              </w:rPr>
            </w:pPr>
          </w:p>
        </w:tc>
        <w:tc>
          <w:tcPr>
            <w:tcW w:w="1754" w:type="dxa"/>
            <w:vAlign w:val="center"/>
          </w:tcPr>
          <w:p w14:paraId="5159F527">
            <w:pPr>
              <w:adjustRightInd w:val="0"/>
              <w:snapToGrid w:val="0"/>
              <w:ind w:right="105" w:rightChars="50"/>
              <w:jc w:val="center"/>
              <w:rPr>
                <w:rFonts w:hint="eastAsia" w:ascii="仿宋" w:hAnsi="仿宋" w:eastAsia="仿宋" w:cs="仿宋"/>
                <w:bCs/>
                <w:szCs w:val="21"/>
                <w:lang w:eastAsia="zh-CN"/>
              </w:rPr>
            </w:pPr>
            <w:r>
              <w:rPr>
                <w:rFonts w:hint="eastAsia" w:ascii="仿宋" w:hAnsi="仿宋" w:cs="仿宋"/>
                <w:bCs/>
                <w:szCs w:val="21"/>
                <w:lang w:eastAsia="zh-CN"/>
              </w:rPr>
              <w:t>广西</w:t>
            </w:r>
            <w:r>
              <w:rPr>
                <w:rFonts w:hint="eastAsia" w:ascii="仿宋" w:hAnsi="仿宋" w:cs="仿宋"/>
                <w:bCs/>
                <w:szCs w:val="21"/>
                <w:lang w:val="en-US" w:eastAsia="zh-CN"/>
              </w:rPr>
              <w:t>医大开元埌东</w:t>
            </w:r>
            <w:r>
              <w:rPr>
                <w:rFonts w:hint="eastAsia" w:ascii="仿宋" w:hAnsi="仿宋" w:cs="仿宋"/>
                <w:bCs/>
                <w:szCs w:val="21"/>
                <w:lang w:eastAsia="zh-CN"/>
              </w:rPr>
              <w:t>医院</w:t>
            </w:r>
          </w:p>
        </w:tc>
        <w:tc>
          <w:tcPr>
            <w:tcW w:w="1227" w:type="dxa"/>
            <w:vAlign w:val="center"/>
          </w:tcPr>
          <w:p w14:paraId="19C7C9ED">
            <w:pPr>
              <w:adjustRightInd w:val="0"/>
              <w:snapToGrid w:val="0"/>
              <w:ind w:right="105" w:rightChars="50"/>
              <w:jc w:val="center"/>
              <w:rPr>
                <w:rFonts w:hint="eastAsia" w:ascii="仿宋" w:hAnsi="仿宋" w:eastAsia="仿宋" w:cs="仿宋"/>
                <w:bCs/>
                <w:szCs w:val="21"/>
              </w:rPr>
            </w:pPr>
          </w:p>
        </w:tc>
        <w:tc>
          <w:tcPr>
            <w:tcW w:w="1149" w:type="dxa"/>
            <w:vAlign w:val="center"/>
          </w:tcPr>
          <w:p w14:paraId="6C0E07EC">
            <w:pPr>
              <w:adjustRightInd w:val="0"/>
              <w:snapToGrid w:val="0"/>
              <w:ind w:right="105" w:rightChars="50"/>
              <w:jc w:val="center"/>
              <w:rPr>
                <w:rFonts w:hint="eastAsia" w:ascii="仿宋" w:hAnsi="仿宋" w:eastAsia="仿宋" w:cs="仿宋"/>
                <w:bCs/>
                <w:szCs w:val="21"/>
              </w:rPr>
            </w:pPr>
          </w:p>
        </w:tc>
      </w:tr>
      <w:tr w14:paraId="01D7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928" w:type="dxa"/>
            <w:vAlign w:val="center"/>
          </w:tcPr>
          <w:p w14:paraId="231943ED">
            <w:pPr>
              <w:adjustRightInd w:val="0"/>
              <w:snapToGrid w:val="0"/>
              <w:ind w:right="105" w:rightChars="50"/>
              <w:jc w:val="center"/>
              <w:rPr>
                <w:rFonts w:hint="eastAsia" w:ascii="仿宋" w:hAnsi="仿宋" w:eastAsia="仿宋" w:cs="仿宋"/>
                <w:bCs/>
                <w:szCs w:val="21"/>
                <w:lang w:eastAsia="zh-CN"/>
              </w:rPr>
            </w:pPr>
            <w:r>
              <w:rPr>
                <w:rFonts w:hint="eastAsia" w:ascii="仿宋" w:hAnsi="仿宋" w:cs="仿宋"/>
                <w:bCs/>
                <w:szCs w:val="21"/>
                <w:lang w:eastAsia="zh-CN"/>
              </w:rPr>
              <w:t>响应一次报价</w:t>
            </w:r>
          </w:p>
        </w:tc>
        <w:tc>
          <w:tcPr>
            <w:tcW w:w="5630" w:type="dxa"/>
            <w:gridSpan w:val="4"/>
            <w:vAlign w:val="center"/>
          </w:tcPr>
          <w:p w14:paraId="38545C50">
            <w:pPr>
              <w:adjustRightInd w:val="0"/>
              <w:snapToGrid w:val="0"/>
              <w:ind w:right="105" w:rightChars="50"/>
              <w:jc w:val="left"/>
              <w:rPr>
                <w:rFonts w:hint="eastAsia" w:ascii="仿宋" w:hAnsi="仿宋" w:eastAsia="仿宋" w:cs="仿宋"/>
                <w:bCs/>
                <w:szCs w:val="21"/>
              </w:rPr>
            </w:pPr>
            <w:r>
              <w:rPr>
                <w:rFonts w:hint="eastAsia" w:ascii="仿宋" w:hAnsi="仿宋" w:eastAsia="仿宋" w:cs="仿宋"/>
                <w:bCs/>
                <w:szCs w:val="21"/>
              </w:rPr>
              <w:t>小写：</w:t>
            </w:r>
          </w:p>
          <w:p w14:paraId="09C1B173">
            <w:pPr>
              <w:adjustRightInd w:val="0"/>
              <w:snapToGrid w:val="0"/>
              <w:ind w:right="105" w:rightChars="50"/>
              <w:jc w:val="both"/>
              <w:rPr>
                <w:rFonts w:hint="eastAsia" w:ascii="仿宋" w:hAnsi="仿宋" w:eastAsia="仿宋" w:cs="仿宋"/>
                <w:bCs/>
                <w:szCs w:val="21"/>
                <w:lang w:eastAsia="zh-CN"/>
              </w:rPr>
            </w:pPr>
            <w:r>
              <w:rPr>
                <w:rFonts w:hint="eastAsia" w:ascii="仿宋" w:hAnsi="仿宋" w:eastAsia="仿宋" w:cs="仿宋"/>
                <w:bCs/>
                <w:szCs w:val="21"/>
              </w:rPr>
              <w:t>大写：</w:t>
            </w:r>
          </w:p>
        </w:tc>
      </w:tr>
      <w:tr w14:paraId="3C60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928" w:type="dxa"/>
            <w:vAlign w:val="center"/>
          </w:tcPr>
          <w:p w14:paraId="404DAD63">
            <w:pPr>
              <w:adjustRightInd w:val="0"/>
              <w:snapToGrid w:val="0"/>
              <w:ind w:right="105" w:rightChars="50"/>
              <w:jc w:val="center"/>
              <w:rPr>
                <w:rFonts w:hint="eastAsia" w:ascii="仿宋" w:hAnsi="仿宋" w:eastAsia="仿宋" w:cs="仿宋"/>
                <w:bCs/>
                <w:szCs w:val="21"/>
              </w:rPr>
            </w:pPr>
            <w:r>
              <w:rPr>
                <w:rFonts w:hint="eastAsia" w:ascii="仿宋" w:hAnsi="仿宋" w:cs="仿宋"/>
                <w:bCs/>
                <w:szCs w:val="21"/>
                <w:lang w:eastAsia="zh-CN"/>
              </w:rPr>
              <w:t>响应</w:t>
            </w:r>
            <w:r>
              <w:rPr>
                <w:rFonts w:hint="eastAsia" w:ascii="仿宋" w:hAnsi="仿宋" w:eastAsia="仿宋" w:cs="仿宋"/>
                <w:bCs/>
                <w:szCs w:val="21"/>
                <w:lang w:eastAsia="zh-CN"/>
              </w:rPr>
              <w:t>最终报价</w:t>
            </w:r>
          </w:p>
        </w:tc>
        <w:tc>
          <w:tcPr>
            <w:tcW w:w="5630" w:type="dxa"/>
            <w:gridSpan w:val="4"/>
            <w:vAlign w:val="center"/>
          </w:tcPr>
          <w:p w14:paraId="4A4EECE3">
            <w:pPr>
              <w:adjustRightInd w:val="0"/>
              <w:snapToGrid w:val="0"/>
              <w:ind w:right="105" w:rightChars="50"/>
              <w:jc w:val="center"/>
              <w:rPr>
                <w:rFonts w:hint="eastAsia" w:ascii="仿宋" w:hAnsi="仿宋" w:eastAsia="仿宋" w:cs="仿宋"/>
                <w:bCs/>
                <w:szCs w:val="21"/>
                <w:lang w:eastAsia="zh-CN"/>
              </w:rPr>
            </w:pPr>
          </w:p>
        </w:tc>
      </w:tr>
    </w:tbl>
    <w:p w14:paraId="0EA644C7">
      <w:pPr>
        <w:adjustRightInd w:val="0"/>
        <w:snapToGrid w:val="0"/>
        <w:spacing w:line="360" w:lineRule="auto"/>
        <w:ind w:right="105" w:rightChars="50" w:firstLine="420" w:firstLineChars="200"/>
        <w:jc w:val="left"/>
        <w:rPr>
          <w:rFonts w:hint="eastAsia" w:ascii="仿宋" w:hAnsi="仿宋" w:eastAsia="仿宋" w:cs="仿宋"/>
          <w:b w:val="0"/>
          <w:bCs/>
          <w:szCs w:val="21"/>
          <w:lang w:eastAsia="zh-CN"/>
        </w:rPr>
      </w:pPr>
      <w:r>
        <w:rPr>
          <w:rFonts w:hint="eastAsia" w:ascii="仿宋" w:hAnsi="仿宋" w:eastAsia="仿宋" w:cs="仿宋"/>
          <w:b w:val="0"/>
          <w:bCs/>
          <w:szCs w:val="21"/>
        </w:rPr>
        <w:t>注：此表中，</w:t>
      </w:r>
      <w:r>
        <w:rPr>
          <w:rFonts w:hint="eastAsia" w:ascii="仿宋" w:hAnsi="仿宋" w:eastAsia="仿宋" w:cs="仿宋"/>
          <w:b w:val="0"/>
          <w:bCs/>
          <w:szCs w:val="21"/>
          <w:lang w:val="en-US" w:eastAsia="zh-CN"/>
        </w:rPr>
        <w:t>谈判</w:t>
      </w:r>
      <w:r>
        <w:rPr>
          <w:rFonts w:hint="eastAsia" w:ascii="仿宋" w:hAnsi="仿宋" w:eastAsia="仿宋" w:cs="仿宋"/>
          <w:b w:val="0"/>
          <w:bCs/>
          <w:szCs w:val="21"/>
        </w:rPr>
        <w:t>总价应和分项报价表的总价相一致</w:t>
      </w:r>
    </w:p>
    <w:p w14:paraId="188DD170">
      <w:pPr>
        <w:adjustRightInd w:val="0"/>
        <w:snapToGrid w:val="0"/>
        <w:spacing w:line="360" w:lineRule="auto"/>
        <w:ind w:right="105" w:rightChars="50" w:firstLine="420" w:firstLineChars="200"/>
        <w:jc w:val="left"/>
        <w:rPr>
          <w:rFonts w:hint="eastAsia" w:ascii="仿宋" w:hAnsi="仿宋" w:eastAsia="仿宋" w:cs="仿宋"/>
          <w:bCs/>
          <w:szCs w:val="21"/>
        </w:rPr>
      </w:pPr>
    </w:p>
    <w:p w14:paraId="53D82F60">
      <w:pPr>
        <w:adjustRightInd w:val="0"/>
        <w:snapToGrid w:val="0"/>
        <w:spacing w:line="360" w:lineRule="auto"/>
        <w:ind w:right="105" w:rightChars="50" w:firstLine="476" w:firstLineChars="227"/>
        <w:jc w:val="left"/>
        <w:rPr>
          <w:rFonts w:hint="eastAsia" w:ascii="仿宋" w:hAnsi="仿宋" w:eastAsia="仿宋" w:cs="仿宋"/>
          <w:bCs/>
          <w:szCs w:val="21"/>
        </w:rPr>
      </w:pPr>
    </w:p>
    <w:p w14:paraId="2093046D">
      <w:pPr>
        <w:adjustRightInd w:val="0"/>
        <w:snapToGrid w:val="0"/>
        <w:spacing w:line="360" w:lineRule="auto"/>
        <w:ind w:right="105" w:rightChars="50" w:firstLine="476" w:firstLineChars="227"/>
        <w:jc w:val="left"/>
        <w:rPr>
          <w:rFonts w:hint="eastAsia" w:ascii="仿宋" w:hAnsi="仿宋" w:eastAsia="仿宋" w:cs="仿宋"/>
          <w:bCs/>
          <w:szCs w:val="21"/>
          <w:u w:val="single"/>
        </w:rPr>
      </w:pPr>
      <w:r>
        <w:rPr>
          <w:rFonts w:hint="eastAsia" w:ascii="仿宋" w:hAnsi="仿宋" w:eastAsia="仿宋" w:cs="仿宋"/>
          <w:bCs/>
          <w:szCs w:val="21"/>
          <w:lang w:eastAsia="zh-CN"/>
        </w:rPr>
        <w:t>供应商</w:t>
      </w:r>
      <w:r>
        <w:rPr>
          <w:rFonts w:hint="eastAsia" w:ascii="仿宋" w:hAnsi="仿宋" w:eastAsia="仿宋" w:cs="仿宋"/>
          <w:bCs/>
          <w:szCs w:val="21"/>
        </w:rPr>
        <w:t>(单位公章):</w:t>
      </w:r>
      <w:r>
        <w:rPr>
          <w:rFonts w:hint="eastAsia" w:ascii="仿宋" w:hAnsi="仿宋" w:eastAsia="仿宋" w:cs="仿宋"/>
          <w:bCs/>
          <w:szCs w:val="21"/>
          <w:u w:val="single"/>
        </w:rPr>
        <w:t xml:space="preserve">               </w:t>
      </w:r>
    </w:p>
    <w:p w14:paraId="4ED3964C">
      <w:pPr>
        <w:adjustRightInd w:val="0"/>
        <w:snapToGrid w:val="0"/>
        <w:spacing w:line="360" w:lineRule="auto"/>
        <w:ind w:right="105" w:rightChars="50" w:firstLine="476" w:firstLineChars="227"/>
        <w:jc w:val="left"/>
        <w:rPr>
          <w:rFonts w:hint="eastAsia" w:ascii="仿宋" w:hAnsi="仿宋" w:eastAsia="仿宋" w:cs="仿宋"/>
          <w:bCs/>
          <w:szCs w:val="21"/>
        </w:rPr>
      </w:pPr>
    </w:p>
    <w:p w14:paraId="777E4B4C">
      <w:pPr>
        <w:adjustRightInd w:val="0"/>
        <w:snapToGrid w:val="0"/>
        <w:spacing w:line="360" w:lineRule="auto"/>
        <w:ind w:right="105" w:rightChars="50" w:firstLine="476" w:firstLineChars="227"/>
        <w:jc w:val="left"/>
        <w:rPr>
          <w:rFonts w:hint="eastAsia" w:ascii="仿宋" w:hAnsi="仿宋" w:eastAsia="仿宋" w:cs="仿宋"/>
          <w:bCs/>
          <w:szCs w:val="21"/>
          <w:u w:val="single"/>
        </w:rPr>
      </w:pPr>
      <w:r>
        <w:rPr>
          <w:rFonts w:hint="eastAsia" w:ascii="仿宋" w:hAnsi="仿宋" w:eastAsia="仿宋" w:cs="仿宋"/>
          <w:bCs/>
          <w:szCs w:val="21"/>
        </w:rPr>
        <w:t>法定代表人（或非法人组织负责人）或其授权委托人（签字或盖章）:</w:t>
      </w:r>
      <w:r>
        <w:rPr>
          <w:rFonts w:hint="eastAsia" w:ascii="仿宋" w:hAnsi="仿宋" w:eastAsia="仿宋" w:cs="仿宋"/>
          <w:bCs/>
          <w:szCs w:val="21"/>
          <w:u w:val="single"/>
        </w:rPr>
        <w:t xml:space="preserve">            </w:t>
      </w:r>
    </w:p>
    <w:p w14:paraId="0DB6F0F2">
      <w:pPr>
        <w:adjustRightInd w:val="0"/>
        <w:snapToGrid w:val="0"/>
        <w:spacing w:line="360" w:lineRule="auto"/>
        <w:ind w:right="105" w:rightChars="50"/>
        <w:jc w:val="left"/>
        <w:rPr>
          <w:rFonts w:hint="eastAsia" w:ascii="仿宋" w:hAnsi="仿宋" w:eastAsia="仿宋" w:cs="仿宋"/>
          <w:bCs/>
          <w:szCs w:val="21"/>
        </w:rPr>
      </w:pPr>
    </w:p>
    <w:p w14:paraId="79199F4C">
      <w:pPr>
        <w:adjustRightInd w:val="0"/>
        <w:snapToGrid w:val="0"/>
        <w:spacing w:line="360" w:lineRule="auto"/>
        <w:ind w:right="105" w:rightChars="50" w:firstLine="420" w:firstLineChars="200"/>
        <w:jc w:val="left"/>
        <w:rPr>
          <w:rFonts w:hint="eastAsia" w:ascii="仿宋" w:hAnsi="仿宋" w:eastAsia="仿宋" w:cs="仿宋"/>
          <w:bCs/>
          <w:szCs w:val="21"/>
        </w:rPr>
      </w:pPr>
    </w:p>
    <w:p w14:paraId="5193A0C2">
      <w:pPr>
        <w:adjustRightInd w:val="0"/>
        <w:snapToGrid w:val="0"/>
        <w:spacing w:line="360" w:lineRule="auto"/>
        <w:ind w:right="105" w:rightChars="50" w:firstLine="420" w:firstLineChars="200"/>
        <w:jc w:val="left"/>
        <w:rPr>
          <w:rFonts w:hint="eastAsia" w:ascii="仿宋" w:hAnsi="仿宋" w:eastAsia="仿宋" w:cs="仿宋"/>
          <w:bCs/>
          <w:szCs w:val="21"/>
        </w:rPr>
      </w:pPr>
    </w:p>
    <w:p w14:paraId="2443B769">
      <w:pPr>
        <w:adjustRightInd w:val="0"/>
        <w:snapToGrid w:val="0"/>
        <w:spacing w:line="360" w:lineRule="auto"/>
        <w:ind w:right="105" w:rightChars="50" w:firstLine="420" w:firstLineChars="200"/>
        <w:jc w:val="left"/>
        <w:rPr>
          <w:rFonts w:hint="eastAsia" w:ascii="仿宋" w:hAnsi="仿宋" w:eastAsia="仿宋" w:cs="仿宋"/>
          <w:bCs/>
          <w:szCs w:val="21"/>
        </w:rPr>
      </w:pPr>
    </w:p>
    <w:p w14:paraId="1CDFD9D5">
      <w:pPr>
        <w:adjustRightInd w:val="0"/>
        <w:snapToGrid w:val="0"/>
        <w:spacing w:line="360" w:lineRule="auto"/>
        <w:ind w:right="105" w:rightChars="50" w:firstLine="420" w:firstLineChars="200"/>
        <w:jc w:val="left"/>
        <w:rPr>
          <w:rFonts w:hint="eastAsia" w:ascii="仿宋" w:hAnsi="仿宋" w:eastAsia="仿宋" w:cs="仿宋"/>
          <w:bCs/>
          <w:szCs w:val="21"/>
        </w:rPr>
      </w:pPr>
    </w:p>
    <w:p w14:paraId="5B986A5C">
      <w:pPr>
        <w:adjustRightInd w:val="0"/>
        <w:snapToGrid w:val="0"/>
        <w:spacing w:line="360" w:lineRule="auto"/>
        <w:ind w:right="105" w:rightChars="50" w:firstLine="476" w:firstLineChars="227"/>
        <w:jc w:val="left"/>
        <w:rPr>
          <w:rFonts w:hint="eastAsia" w:ascii="仿宋" w:hAnsi="仿宋" w:eastAsia="仿宋" w:cs="仿宋"/>
          <w:bCs/>
          <w:szCs w:val="21"/>
        </w:rPr>
      </w:pPr>
    </w:p>
    <w:p w14:paraId="58A15239">
      <w:pPr>
        <w:adjustRightInd w:val="0"/>
        <w:snapToGrid w:val="0"/>
        <w:spacing w:line="360" w:lineRule="auto"/>
        <w:ind w:right="105" w:rightChars="50" w:firstLine="476" w:firstLineChars="227"/>
        <w:jc w:val="left"/>
        <w:rPr>
          <w:rFonts w:hint="eastAsia" w:ascii="仿宋" w:hAnsi="仿宋" w:eastAsia="仿宋" w:cs="仿宋"/>
          <w:bCs/>
          <w:szCs w:val="21"/>
        </w:rPr>
      </w:pPr>
    </w:p>
    <w:p w14:paraId="6DAFA793">
      <w:pPr>
        <w:adjustRightInd w:val="0"/>
        <w:snapToGrid w:val="0"/>
        <w:spacing w:line="360" w:lineRule="auto"/>
        <w:ind w:right="105" w:rightChars="50" w:firstLine="476" w:firstLineChars="227"/>
        <w:jc w:val="left"/>
        <w:rPr>
          <w:rFonts w:hint="eastAsia" w:ascii="仿宋" w:hAnsi="仿宋" w:eastAsia="仿宋" w:cs="仿宋"/>
          <w:bCs/>
          <w:szCs w:val="21"/>
        </w:rPr>
      </w:pPr>
    </w:p>
    <w:p w14:paraId="41C5FE89">
      <w:pPr>
        <w:adjustRightInd w:val="0"/>
        <w:snapToGrid w:val="0"/>
        <w:spacing w:line="360" w:lineRule="auto"/>
        <w:ind w:right="105" w:rightChars="50" w:firstLine="476" w:firstLineChars="227"/>
        <w:jc w:val="left"/>
        <w:rPr>
          <w:rFonts w:hint="eastAsia" w:ascii="仿宋" w:hAnsi="仿宋" w:eastAsia="仿宋" w:cs="仿宋"/>
          <w:bCs/>
          <w:szCs w:val="21"/>
        </w:rPr>
      </w:pPr>
    </w:p>
    <w:p w14:paraId="5560261F">
      <w:pPr>
        <w:pStyle w:val="3"/>
        <w:adjustRightInd w:val="0"/>
        <w:snapToGrid w:val="0"/>
        <w:spacing w:before="0" w:after="0" w:line="240" w:lineRule="auto"/>
        <w:jc w:val="left"/>
        <w:rPr>
          <w:rFonts w:hint="eastAsia" w:ascii="仿宋" w:hAnsi="仿宋" w:eastAsia="仿宋" w:cs="仿宋"/>
          <w:b w:val="0"/>
          <w:bCs/>
          <w:szCs w:val="28"/>
          <w:lang w:val="en-US" w:eastAsia="zh-CN"/>
        </w:rPr>
      </w:pPr>
      <w:r>
        <w:rPr>
          <w:rFonts w:hint="eastAsia" w:ascii="仿宋" w:hAnsi="仿宋" w:eastAsia="仿宋" w:cs="仿宋"/>
          <w:bCs/>
          <w:szCs w:val="21"/>
        </w:rPr>
        <w:br w:type="page"/>
      </w:r>
      <w:r>
        <w:rPr>
          <w:rFonts w:hint="eastAsia" w:ascii="仿宋" w:hAnsi="仿宋" w:eastAsia="仿宋" w:cs="仿宋"/>
          <w:b w:val="0"/>
          <w:bCs/>
          <w:szCs w:val="28"/>
        </w:rPr>
        <w:t>格式</w:t>
      </w:r>
      <w:r>
        <w:rPr>
          <w:rFonts w:hint="eastAsia" w:ascii="仿宋" w:hAnsi="仿宋" w:cs="仿宋"/>
          <w:b w:val="0"/>
          <w:bCs/>
          <w:szCs w:val="28"/>
          <w:lang w:val="en-US" w:eastAsia="zh-CN"/>
        </w:rPr>
        <w:t>9</w:t>
      </w:r>
    </w:p>
    <w:p w14:paraId="6781CB01">
      <w:pPr>
        <w:adjustRightInd w:val="0"/>
        <w:snapToGrid w:val="0"/>
        <w:spacing w:line="360" w:lineRule="auto"/>
        <w:ind w:right="105" w:rightChars="50"/>
        <w:jc w:val="center"/>
        <w:rPr>
          <w:rFonts w:hint="eastAsia" w:ascii="仿宋" w:hAnsi="仿宋" w:eastAsia="仿宋" w:cs="仿宋"/>
          <w:b w:val="0"/>
          <w:bCs/>
          <w:sz w:val="32"/>
          <w:szCs w:val="32"/>
        </w:rPr>
      </w:pPr>
      <w:bookmarkStart w:id="33" w:name="_Toc9235_WPSOffice_Level2"/>
      <w:bookmarkStart w:id="34" w:name="_Toc31555_WPSOffice_Level2"/>
      <w:r>
        <w:rPr>
          <w:rFonts w:hint="eastAsia" w:ascii="仿宋" w:hAnsi="仿宋" w:eastAsia="仿宋" w:cs="仿宋"/>
          <w:b w:val="0"/>
          <w:bCs/>
          <w:sz w:val="32"/>
          <w:szCs w:val="32"/>
        </w:rPr>
        <w:t>技术规格偏离表</w:t>
      </w:r>
      <w:bookmarkEnd w:id="33"/>
      <w:bookmarkEnd w:id="34"/>
    </w:p>
    <w:tbl>
      <w:tblPr>
        <w:tblStyle w:val="8"/>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2129"/>
        <w:gridCol w:w="1186"/>
        <w:gridCol w:w="1125"/>
        <w:gridCol w:w="1157"/>
      </w:tblGrid>
      <w:tr w14:paraId="00D9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8640" w:type="dxa"/>
            <w:gridSpan w:val="5"/>
            <w:tcBorders>
              <w:top w:val="single" w:color="auto" w:sz="4" w:space="0"/>
              <w:left w:val="single" w:color="auto" w:sz="4" w:space="0"/>
              <w:bottom w:val="single" w:color="auto" w:sz="4" w:space="0"/>
              <w:right w:val="single" w:color="auto" w:sz="4" w:space="0"/>
            </w:tcBorders>
            <w:vAlign w:val="center"/>
          </w:tcPr>
          <w:p w14:paraId="45DF8445">
            <w:pPr>
              <w:pStyle w:val="7"/>
              <w:widowControl w:val="0"/>
              <w:adjustRightInd w:val="0"/>
              <w:snapToGrid w:val="0"/>
              <w:spacing w:before="0" w:beforeAutospacing="0" w:after="0" w:afterAutospacing="0"/>
              <w:jc w:val="both"/>
              <w:rPr>
                <w:rFonts w:hint="eastAsia" w:ascii="仿宋" w:hAnsi="仿宋" w:eastAsia="仿宋" w:cs="仿宋"/>
                <w:bCs/>
                <w:color w:val="000000"/>
                <w:kern w:val="2"/>
                <w:sz w:val="21"/>
                <w:szCs w:val="21"/>
              </w:rPr>
            </w:pPr>
            <w:r>
              <w:rPr>
                <w:rFonts w:hint="eastAsia" w:ascii="仿宋" w:hAnsi="仿宋" w:eastAsia="仿宋" w:cs="仿宋"/>
                <w:bCs/>
                <w:szCs w:val="21"/>
              </w:rPr>
              <w:t>包号/品目号：</w:t>
            </w:r>
          </w:p>
          <w:p w14:paraId="52C2A874">
            <w:pPr>
              <w:pStyle w:val="7"/>
              <w:widowControl w:val="0"/>
              <w:adjustRightInd w:val="0"/>
              <w:snapToGrid w:val="0"/>
              <w:spacing w:before="0" w:beforeAutospacing="0" w:after="0" w:afterAutospacing="0"/>
              <w:jc w:val="both"/>
              <w:rPr>
                <w:rFonts w:hint="eastAsia" w:ascii="仿宋" w:hAnsi="仿宋" w:eastAsia="仿宋" w:cs="仿宋"/>
                <w:bCs/>
                <w:color w:val="000000"/>
                <w:kern w:val="2"/>
                <w:sz w:val="21"/>
                <w:szCs w:val="21"/>
              </w:rPr>
            </w:pPr>
            <w:r>
              <w:rPr>
                <w:rFonts w:hint="eastAsia" w:ascii="仿宋" w:hAnsi="仿宋" w:eastAsia="仿宋" w:cs="仿宋"/>
                <w:bCs/>
                <w:color w:val="000000"/>
                <w:kern w:val="2"/>
                <w:sz w:val="21"/>
                <w:szCs w:val="21"/>
              </w:rPr>
              <w:t>产品名称：</w:t>
            </w:r>
          </w:p>
          <w:p w14:paraId="13C21B19">
            <w:pPr>
              <w:pStyle w:val="7"/>
              <w:widowControl w:val="0"/>
              <w:adjustRightInd w:val="0"/>
              <w:snapToGrid w:val="0"/>
              <w:spacing w:before="0" w:beforeAutospacing="0" w:after="0" w:afterAutospacing="0"/>
              <w:jc w:val="both"/>
              <w:rPr>
                <w:rFonts w:hint="eastAsia" w:ascii="仿宋" w:hAnsi="仿宋" w:eastAsia="仿宋" w:cs="仿宋"/>
                <w:bCs/>
                <w:color w:val="000000"/>
                <w:kern w:val="2"/>
                <w:sz w:val="21"/>
                <w:szCs w:val="21"/>
              </w:rPr>
            </w:pPr>
            <w:r>
              <w:rPr>
                <w:rFonts w:hint="eastAsia" w:ascii="仿宋" w:hAnsi="仿宋" w:eastAsia="仿宋" w:cs="仿宋"/>
                <w:bCs/>
                <w:color w:val="000000"/>
                <w:kern w:val="2"/>
                <w:sz w:val="21"/>
                <w:szCs w:val="21"/>
              </w:rPr>
              <w:t>数量：</w:t>
            </w:r>
          </w:p>
          <w:p w14:paraId="5157167E">
            <w:pPr>
              <w:tabs>
                <w:tab w:val="left" w:pos="0"/>
              </w:tabs>
              <w:adjustRightInd w:val="0"/>
              <w:snapToGrid w:val="0"/>
              <w:rPr>
                <w:rFonts w:hint="eastAsia" w:ascii="仿宋" w:hAnsi="仿宋" w:eastAsia="仿宋" w:cs="仿宋"/>
                <w:bCs/>
                <w:color w:val="000000"/>
                <w:szCs w:val="21"/>
              </w:rPr>
            </w:pPr>
          </w:p>
        </w:tc>
      </w:tr>
      <w:tr w14:paraId="3277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3043" w:type="dxa"/>
            <w:tcBorders>
              <w:top w:val="single" w:color="auto" w:sz="4" w:space="0"/>
              <w:left w:val="single" w:color="auto" w:sz="4" w:space="0"/>
              <w:bottom w:val="single" w:color="auto" w:sz="4" w:space="0"/>
              <w:right w:val="single" w:color="auto" w:sz="4" w:space="0"/>
            </w:tcBorders>
            <w:vAlign w:val="center"/>
          </w:tcPr>
          <w:p w14:paraId="2F70CD27">
            <w:pPr>
              <w:jc w:val="center"/>
              <w:rPr>
                <w:rFonts w:hint="eastAsia" w:ascii="仿宋" w:hAnsi="仿宋" w:eastAsia="仿宋" w:cs="仿宋"/>
                <w:bCs/>
                <w:color w:val="000000"/>
                <w:szCs w:val="21"/>
              </w:rPr>
            </w:pPr>
            <w:r>
              <w:rPr>
                <w:rFonts w:hint="eastAsia" w:ascii="仿宋" w:hAnsi="仿宋" w:eastAsia="仿宋" w:cs="仿宋"/>
                <w:bCs/>
                <w:color w:val="000000"/>
                <w:szCs w:val="21"/>
                <w:lang w:val="en-US" w:eastAsia="zh-CN"/>
              </w:rPr>
              <w:t>采购</w:t>
            </w:r>
            <w:r>
              <w:rPr>
                <w:rFonts w:hint="eastAsia" w:ascii="仿宋" w:hAnsi="仿宋" w:eastAsia="仿宋" w:cs="仿宋"/>
                <w:bCs/>
                <w:color w:val="000000"/>
                <w:szCs w:val="21"/>
              </w:rPr>
              <w:t>文件要求</w:t>
            </w:r>
          </w:p>
          <w:p w14:paraId="7AE8CC79">
            <w:pPr>
              <w:ind w:hanging="1"/>
              <w:rPr>
                <w:rFonts w:hint="eastAsia" w:ascii="仿宋" w:hAnsi="仿宋" w:eastAsia="仿宋" w:cs="仿宋"/>
                <w:b w:val="0"/>
                <w:bCs/>
                <w:color w:val="000000"/>
                <w:szCs w:val="21"/>
              </w:rPr>
            </w:pPr>
          </w:p>
        </w:tc>
        <w:tc>
          <w:tcPr>
            <w:tcW w:w="2129" w:type="dxa"/>
            <w:tcBorders>
              <w:top w:val="single" w:color="auto" w:sz="4" w:space="0"/>
              <w:left w:val="single" w:color="auto" w:sz="4" w:space="0"/>
              <w:bottom w:val="single" w:color="auto" w:sz="4" w:space="0"/>
              <w:right w:val="single" w:color="auto" w:sz="4" w:space="0"/>
            </w:tcBorders>
            <w:vAlign w:val="center"/>
          </w:tcPr>
          <w:p w14:paraId="2A1BE281">
            <w:pPr>
              <w:jc w:val="center"/>
              <w:rPr>
                <w:rFonts w:hint="eastAsia" w:ascii="仿宋" w:hAnsi="仿宋" w:eastAsia="仿宋" w:cs="仿宋"/>
                <w:bCs/>
                <w:szCs w:val="21"/>
              </w:rPr>
            </w:pPr>
            <w:r>
              <w:rPr>
                <w:rFonts w:hint="eastAsia" w:ascii="仿宋" w:hAnsi="仿宋" w:eastAsia="仿宋" w:cs="仿宋"/>
                <w:bCs/>
                <w:szCs w:val="21"/>
              </w:rPr>
              <w:t>响应文件</w:t>
            </w:r>
          </w:p>
          <w:p w14:paraId="5B2C1530">
            <w:pPr>
              <w:tabs>
                <w:tab w:val="left" w:pos="0"/>
              </w:tabs>
              <w:spacing w:line="240" w:lineRule="exact"/>
              <w:jc w:val="center"/>
              <w:rPr>
                <w:rFonts w:hint="eastAsia" w:ascii="仿宋" w:hAnsi="仿宋" w:eastAsia="仿宋" w:cs="仿宋"/>
                <w:bCs/>
                <w:color w:val="000000"/>
                <w:kern w:val="0"/>
                <w:szCs w:val="21"/>
              </w:rPr>
            </w:pPr>
            <w:r>
              <w:rPr>
                <w:rFonts w:hint="eastAsia" w:ascii="仿宋" w:hAnsi="仿宋" w:eastAsia="仿宋" w:cs="仿宋"/>
                <w:bCs/>
                <w:szCs w:val="21"/>
              </w:rPr>
              <w:t>响应内容</w:t>
            </w:r>
          </w:p>
        </w:tc>
        <w:tc>
          <w:tcPr>
            <w:tcW w:w="1186" w:type="dxa"/>
            <w:tcBorders>
              <w:top w:val="single" w:color="auto" w:sz="4" w:space="0"/>
              <w:left w:val="single" w:color="auto" w:sz="4" w:space="0"/>
              <w:bottom w:val="single" w:color="auto" w:sz="4" w:space="0"/>
              <w:right w:val="single" w:color="auto" w:sz="4" w:space="0"/>
            </w:tcBorders>
            <w:vAlign w:val="center"/>
          </w:tcPr>
          <w:p w14:paraId="25010DA8">
            <w:pPr>
              <w:tabs>
                <w:tab w:val="left" w:pos="0"/>
              </w:tabs>
              <w:spacing w:line="240" w:lineRule="exact"/>
              <w:jc w:val="center"/>
              <w:rPr>
                <w:rFonts w:hint="eastAsia" w:ascii="仿宋" w:hAnsi="仿宋" w:eastAsia="仿宋" w:cs="仿宋"/>
                <w:bCs/>
                <w:color w:val="000000"/>
                <w:kern w:val="0"/>
                <w:szCs w:val="21"/>
              </w:rPr>
            </w:pPr>
            <w:r>
              <w:rPr>
                <w:rFonts w:hint="eastAsia" w:ascii="仿宋" w:hAnsi="仿宋" w:eastAsia="仿宋" w:cs="仿宋"/>
                <w:bCs/>
                <w:color w:val="000000"/>
                <w:szCs w:val="21"/>
              </w:rPr>
              <w:t>偏离程度</w:t>
            </w:r>
          </w:p>
        </w:tc>
        <w:tc>
          <w:tcPr>
            <w:tcW w:w="1125" w:type="dxa"/>
            <w:tcBorders>
              <w:top w:val="single" w:color="auto" w:sz="4" w:space="0"/>
              <w:left w:val="single" w:color="auto" w:sz="4" w:space="0"/>
              <w:bottom w:val="single" w:color="auto" w:sz="4" w:space="0"/>
              <w:right w:val="single" w:color="auto" w:sz="4" w:space="0"/>
            </w:tcBorders>
            <w:vAlign w:val="center"/>
          </w:tcPr>
          <w:p w14:paraId="140D9A35">
            <w:pPr>
              <w:tabs>
                <w:tab w:val="left" w:pos="0"/>
              </w:tabs>
              <w:spacing w:line="240" w:lineRule="exact"/>
              <w:jc w:val="center"/>
              <w:rPr>
                <w:rFonts w:hint="eastAsia" w:ascii="仿宋" w:hAnsi="仿宋" w:eastAsia="仿宋" w:cs="仿宋"/>
                <w:bCs/>
                <w:color w:val="000000"/>
                <w:kern w:val="0"/>
                <w:szCs w:val="21"/>
              </w:rPr>
            </w:pPr>
            <w:r>
              <w:rPr>
                <w:rFonts w:hint="eastAsia" w:ascii="仿宋" w:hAnsi="仿宋" w:eastAsia="仿宋" w:cs="仿宋"/>
                <w:bCs/>
                <w:color w:val="000000"/>
                <w:szCs w:val="21"/>
              </w:rPr>
              <w:t>偏离说明</w:t>
            </w:r>
          </w:p>
        </w:tc>
        <w:tc>
          <w:tcPr>
            <w:tcW w:w="1157" w:type="dxa"/>
            <w:tcBorders>
              <w:top w:val="single" w:color="auto" w:sz="4" w:space="0"/>
              <w:left w:val="single" w:color="auto" w:sz="4" w:space="0"/>
              <w:bottom w:val="single" w:color="auto" w:sz="4" w:space="0"/>
              <w:right w:val="single" w:color="auto" w:sz="4" w:space="0"/>
            </w:tcBorders>
            <w:vAlign w:val="center"/>
          </w:tcPr>
          <w:p w14:paraId="0A039D6B">
            <w:pPr>
              <w:tabs>
                <w:tab w:val="left" w:pos="0"/>
              </w:tabs>
              <w:spacing w:line="2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证明材料</w:t>
            </w:r>
          </w:p>
        </w:tc>
      </w:tr>
      <w:tr w14:paraId="4C7F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3043" w:type="dxa"/>
            <w:tcBorders>
              <w:top w:val="single" w:color="auto" w:sz="4" w:space="0"/>
              <w:left w:val="single" w:color="auto" w:sz="4" w:space="0"/>
              <w:bottom w:val="single" w:color="auto" w:sz="4" w:space="0"/>
              <w:right w:val="single" w:color="auto" w:sz="4" w:space="0"/>
            </w:tcBorders>
            <w:vAlign w:val="center"/>
          </w:tcPr>
          <w:p w14:paraId="39DB8EB3">
            <w:pPr>
              <w:adjustRightInd w:val="0"/>
              <w:snapToGrid w:val="0"/>
              <w:ind w:hanging="1"/>
              <w:jc w:val="center"/>
              <w:rPr>
                <w:rFonts w:hint="eastAsia" w:ascii="仿宋" w:hAnsi="仿宋" w:eastAsia="仿宋" w:cs="仿宋"/>
                <w:bCs/>
                <w:color w:val="000000"/>
                <w:szCs w:val="21"/>
              </w:rPr>
            </w:pPr>
            <w:r>
              <w:rPr>
                <w:rFonts w:hint="eastAsia" w:ascii="仿宋" w:hAnsi="仿宋" w:eastAsia="仿宋" w:cs="仿宋"/>
                <w:bCs/>
                <w:color w:val="000000"/>
                <w:szCs w:val="21"/>
              </w:rPr>
              <w:t>按采购需求填写</w:t>
            </w:r>
          </w:p>
        </w:tc>
        <w:tc>
          <w:tcPr>
            <w:tcW w:w="2129" w:type="dxa"/>
            <w:tcBorders>
              <w:top w:val="single" w:color="auto" w:sz="4" w:space="0"/>
              <w:left w:val="single" w:color="auto" w:sz="4" w:space="0"/>
              <w:bottom w:val="single" w:color="auto" w:sz="4" w:space="0"/>
              <w:right w:val="single" w:color="auto" w:sz="4" w:space="0"/>
            </w:tcBorders>
            <w:vAlign w:val="center"/>
          </w:tcPr>
          <w:p w14:paraId="463125BB">
            <w:pPr>
              <w:tabs>
                <w:tab w:val="left" w:pos="0"/>
              </w:tabs>
              <w:adjustRightInd w:val="0"/>
              <w:snapToGrid w:val="0"/>
              <w:jc w:val="center"/>
              <w:rPr>
                <w:rFonts w:hint="eastAsia" w:ascii="仿宋" w:hAnsi="仿宋" w:eastAsia="仿宋" w:cs="仿宋"/>
                <w:bCs/>
                <w:color w:val="000000"/>
                <w:kern w:val="0"/>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23B49BA6">
            <w:pPr>
              <w:tabs>
                <w:tab w:val="left" w:pos="0"/>
              </w:tabs>
              <w:spacing w:line="240" w:lineRule="exact"/>
              <w:jc w:val="center"/>
              <w:rPr>
                <w:rFonts w:hint="eastAsia" w:ascii="仿宋" w:hAnsi="仿宋" w:eastAsia="仿宋" w:cs="仿宋"/>
                <w:bCs/>
                <w:color w:val="000000"/>
                <w:kern w:val="0"/>
                <w:szCs w:val="21"/>
              </w:rPr>
            </w:pPr>
          </w:p>
        </w:tc>
        <w:tc>
          <w:tcPr>
            <w:tcW w:w="1125" w:type="dxa"/>
            <w:tcBorders>
              <w:top w:val="single" w:color="auto" w:sz="4" w:space="0"/>
              <w:left w:val="single" w:color="auto" w:sz="4" w:space="0"/>
              <w:bottom w:val="single" w:color="auto" w:sz="4" w:space="0"/>
              <w:right w:val="single" w:color="auto" w:sz="4" w:space="0"/>
            </w:tcBorders>
            <w:vAlign w:val="center"/>
          </w:tcPr>
          <w:p w14:paraId="035B0CB7">
            <w:pPr>
              <w:tabs>
                <w:tab w:val="left" w:pos="0"/>
              </w:tabs>
              <w:spacing w:line="240" w:lineRule="exact"/>
              <w:jc w:val="center"/>
              <w:rPr>
                <w:rFonts w:hint="eastAsia" w:ascii="仿宋" w:hAnsi="仿宋" w:eastAsia="仿宋" w:cs="仿宋"/>
                <w:bCs/>
                <w:color w:val="000000"/>
                <w:kern w:val="0"/>
                <w:szCs w:val="21"/>
              </w:rPr>
            </w:pPr>
          </w:p>
        </w:tc>
        <w:tc>
          <w:tcPr>
            <w:tcW w:w="1157" w:type="dxa"/>
            <w:tcBorders>
              <w:top w:val="single" w:color="auto" w:sz="4" w:space="0"/>
              <w:left w:val="single" w:color="auto" w:sz="4" w:space="0"/>
              <w:bottom w:val="single" w:color="auto" w:sz="4" w:space="0"/>
              <w:right w:val="single" w:color="auto" w:sz="4" w:space="0"/>
            </w:tcBorders>
            <w:vAlign w:val="center"/>
          </w:tcPr>
          <w:p w14:paraId="7114CCF8">
            <w:pPr>
              <w:tabs>
                <w:tab w:val="left" w:pos="0"/>
              </w:tabs>
              <w:spacing w:line="240" w:lineRule="exact"/>
              <w:jc w:val="center"/>
              <w:rPr>
                <w:rFonts w:hint="eastAsia" w:ascii="仿宋" w:hAnsi="仿宋" w:eastAsia="仿宋" w:cs="仿宋"/>
                <w:bCs/>
                <w:color w:val="000000"/>
                <w:kern w:val="0"/>
                <w:szCs w:val="21"/>
              </w:rPr>
            </w:pPr>
          </w:p>
        </w:tc>
      </w:tr>
      <w:tr w14:paraId="1F4A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3043" w:type="dxa"/>
            <w:tcBorders>
              <w:top w:val="single" w:color="auto" w:sz="4" w:space="0"/>
              <w:left w:val="single" w:color="auto" w:sz="4" w:space="0"/>
              <w:bottom w:val="single" w:color="auto" w:sz="4" w:space="0"/>
              <w:right w:val="single" w:color="auto" w:sz="4" w:space="0"/>
            </w:tcBorders>
            <w:vAlign w:val="center"/>
          </w:tcPr>
          <w:p w14:paraId="6A503DFB">
            <w:pPr>
              <w:adjustRightInd w:val="0"/>
              <w:snapToGrid w:val="0"/>
              <w:ind w:hanging="1"/>
              <w:jc w:val="center"/>
              <w:rPr>
                <w:rFonts w:hint="eastAsia" w:ascii="仿宋" w:hAnsi="仿宋" w:eastAsia="仿宋" w:cs="仿宋"/>
                <w:bCs/>
                <w:color w:val="000000"/>
                <w:szCs w:val="21"/>
              </w:rPr>
            </w:pPr>
            <w:r>
              <w:rPr>
                <w:rFonts w:hint="eastAsia" w:ascii="仿宋" w:hAnsi="仿宋" w:eastAsia="仿宋" w:cs="仿宋"/>
                <w:bCs/>
                <w:color w:val="000000"/>
                <w:szCs w:val="21"/>
              </w:rPr>
              <w:t>其它</w:t>
            </w:r>
          </w:p>
        </w:tc>
        <w:tc>
          <w:tcPr>
            <w:tcW w:w="2129" w:type="dxa"/>
            <w:tcBorders>
              <w:top w:val="single" w:color="auto" w:sz="4" w:space="0"/>
              <w:left w:val="single" w:color="auto" w:sz="4" w:space="0"/>
              <w:bottom w:val="single" w:color="auto" w:sz="4" w:space="0"/>
              <w:right w:val="single" w:color="auto" w:sz="4" w:space="0"/>
            </w:tcBorders>
            <w:vAlign w:val="center"/>
          </w:tcPr>
          <w:p w14:paraId="45EC2B30">
            <w:pPr>
              <w:tabs>
                <w:tab w:val="left" w:pos="0"/>
              </w:tabs>
              <w:adjustRightInd w:val="0"/>
              <w:snapToGrid w:val="0"/>
              <w:jc w:val="center"/>
              <w:rPr>
                <w:rFonts w:hint="eastAsia" w:ascii="仿宋" w:hAnsi="仿宋" w:eastAsia="仿宋" w:cs="仿宋"/>
                <w:bCs/>
                <w:color w:val="000000"/>
                <w:kern w:val="0"/>
                <w:szCs w:val="21"/>
              </w:rPr>
            </w:pPr>
            <w:r>
              <w:rPr>
                <w:rFonts w:hint="eastAsia" w:ascii="仿宋" w:hAnsi="仿宋" w:eastAsia="仿宋" w:cs="仿宋"/>
                <w:bCs/>
                <w:szCs w:val="21"/>
              </w:rPr>
              <w:t>采购单位未提供需求而</w:t>
            </w:r>
            <w:r>
              <w:rPr>
                <w:rFonts w:hint="eastAsia" w:ascii="仿宋" w:hAnsi="仿宋" w:cs="仿宋"/>
                <w:bCs/>
                <w:szCs w:val="21"/>
                <w:lang w:eastAsia="zh-CN"/>
              </w:rPr>
              <w:t>响应</w:t>
            </w:r>
            <w:r>
              <w:rPr>
                <w:rFonts w:hint="eastAsia" w:ascii="仿宋" w:hAnsi="仿宋" w:eastAsia="仿宋" w:cs="仿宋"/>
                <w:bCs/>
                <w:szCs w:val="21"/>
              </w:rPr>
              <w:t>人认为需说明及补充的内容在此填列</w:t>
            </w:r>
          </w:p>
        </w:tc>
        <w:tc>
          <w:tcPr>
            <w:tcW w:w="1186" w:type="dxa"/>
            <w:tcBorders>
              <w:top w:val="single" w:color="auto" w:sz="4" w:space="0"/>
              <w:left w:val="single" w:color="auto" w:sz="4" w:space="0"/>
              <w:bottom w:val="single" w:color="auto" w:sz="4" w:space="0"/>
              <w:right w:val="single" w:color="auto" w:sz="4" w:space="0"/>
            </w:tcBorders>
            <w:vAlign w:val="center"/>
          </w:tcPr>
          <w:p w14:paraId="7F00F076">
            <w:pPr>
              <w:tabs>
                <w:tab w:val="left" w:pos="0"/>
              </w:tabs>
              <w:spacing w:line="240" w:lineRule="exact"/>
              <w:jc w:val="center"/>
              <w:rPr>
                <w:rFonts w:hint="eastAsia" w:ascii="仿宋" w:hAnsi="仿宋" w:eastAsia="仿宋" w:cs="仿宋"/>
                <w:bCs/>
                <w:color w:val="000000"/>
                <w:kern w:val="0"/>
                <w:szCs w:val="21"/>
              </w:rPr>
            </w:pPr>
          </w:p>
        </w:tc>
        <w:tc>
          <w:tcPr>
            <w:tcW w:w="1125" w:type="dxa"/>
            <w:tcBorders>
              <w:top w:val="single" w:color="auto" w:sz="4" w:space="0"/>
              <w:left w:val="single" w:color="auto" w:sz="4" w:space="0"/>
              <w:bottom w:val="single" w:color="auto" w:sz="4" w:space="0"/>
              <w:right w:val="single" w:color="auto" w:sz="4" w:space="0"/>
            </w:tcBorders>
            <w:vAlign w:val="center"/>
          </w:tcPr>
          <w:p w14:paraId="19F9BCAD">
            <w:pPr>
              <w:tabs>
                <w:tab w:val="left" w:pos="0"/>
              </w:tabs>
              <w:spacing w:line="240" w:lineRule="exact"/>
              <w:jc w:val="center"/>
              <w:rPr>
                <w:rFonts w:hint="eastAsia" w:ascii="仿宋" w:hAnsi="仿宋" w:eastAsia="仿宋" w:cs="仿宋"/>
                <w:bCs/>
                <w:color w:val="000000"/>
                <w:kern w:val="0"/>
                <w:szCs w:val="21"/>
              </w:rPr>
            </w:pPr>
          </w:p>
        </w:tc>
        <w:tc>
          <w:tcPr>
            <w:tcW w:w="1157" w:type="dxa"/>
            <w:tcBorders>
              <w:top w:val="single" w:color="auto" w:sz="4" w:space="0"/>
              <w:left w:val="single" w:color="auto" w:sz="4" w:space="0"/>
              <w:bottom w:val="single" w:color="auto" w:sz="4" w:space="0"/>
              <w:right w:val="single" w:color="auto" w:sz="4" w:space="0"/>
            </w:tcBorders>
            <w:vAlign w:val="center"/>
          </w:tcPr>
          <w:p w14:paraId="53F64CC0">
            <w:pPr>
              <w:tabs>
                <w:tab w:val="left" w:pos="0"/>
              </w:tabs>
              <w:spacing w:line="240" w:lineRule="exact"/>
              <w:jc w:val="center"/>
              <w:rPr>
                <w:rFonts w:hint="eastAsia" w:ascii="仿宋" w:hAnsi="仿宋" w:eastAsia="仿宋" w:cs="仿宋"/>
                <w:bCs/>
                <w:color w:val="000000"/>
                <w:kern w:val="0"/>
                <w:szCs w:val="21"/>
              </w:rPr>
            </w:pPr>
          </w:p>
        </w:tc>
      </w:tr>
    </w:tbl>
    <w:p w14:paraId="040C0E00">
      <w:pPr>
        <w:adjustRightInd w:val="0"/>
        <w:snapToGrid w:val="0"/>
        <w:spacing w:line="360" w:lineRule="auto"/>
        <w:ind w:right="105" w:rightChars="50" w:firstLine="476" w:firstLineChars="227"/>
        <w:jc w:val="left"/>
        <w:rPr>
          <w:rFonts w:hint="eastAsia" w:ascii="仿宋" w:hAnsi="仿宋" w:eastAsia="仿宋" w:cs="仿宋"/>
          <w:bCs/>
          <w:szCs w:val="21"/>
        </w:rPr>
      </w:pPr>
    </w:p>
    <w:p w14:paraId="56273EB8">
      <w:pPr>
        <w:adjustRightInd w:val="0"/>
        <w:snapToGrid w:val="0"/>
        <w:spacing w:line="360" w:lineRule="auto"/>
        <w:ind w:right="105" w:rightChars="50"/>
        <w:jc w:val="left"/>
        <w:rPr>
          <w:rFonts w:hint="eastAsia" w:ascii="仿宋" w:hAnsi="仿宋" w:eastAsia="仿宋" w:cs="仿宋"/>
          <w:b w:val="0"/>
          <w:bCs/>
          <w:color w:val="000000"/>
          <w:szCs w:val="21"/>
        </w:rPr>
      </w:pPr>
      <w:r>
        <w:rPr>
          <w:rFonts w:hint="eastAsia" w:ascii="仿宋" w:hAnsi="仿宋" w:eastAsia="仿宋" w:cs="仿宋"/>
          <w:b w:val="0"/>
          <w:bCs/>
          <w:color w:val="000000"/>
          <w:szCs w:val="21"/>
        </w:rPr>
        <w:t>填表要求：</w:t>
      </w:r>
    </w:p>
    <w:p w14:paraId="027A81F6">
      <w:pPr>
        <w:adjustRightInd w:val="0"/>
        <w:snapToGrid w:val="0"/>
        <w:spacing w:line="360" w:lineRule="auto"/>
        <w:rPr>
          <w:rFonts w:hint="eastAsia"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en-US" w:eastAsia="zh-CN"/>
        </w:rPr>
        <w:t>响应</w:t>
      </w:r>
      <w:r>
        <w:rPr>
          <w:rFonts w:hint="eastAsia" w:ascii="仿宋" w:hAnsi="仿宋" w:eastAsia="仿宋" w:cs="仿宋"/>
          <w:bCs/>
          <w:szCs w:val="21"/>
        </w:rPr>
        <w:t>文件响应内容”一栏由</w:t>
      </w:r>
      <w:r>
        <w:rPr>
          <w:rFonts w:hint="eastAsia" w:ascii="仿宋" w:hAnsi="仿宋" w:eastAsia="仿宋" w:cs="仿宋"/>
          <w:bCs/>
          <w:szCs w:val="21"/>
          <w:lang w:val="en-US" w:eastAsia="zh-CN"/>
        </w:rPr>
        <w:t>供应商</w:t>
      </w:r>
      <w:r>
        <w:rPr>
          <w:rFonts w:hint="eastAsia" w:ascii="仿宋" w:hAnsi="仿宋" w:eastAsia="仿宋" w:cs="仿宋"/>
          <w:bCs/>
          <w:szCs w:val="21"/>
        </w:rPr>
        <w:t>按照</w:t>
      </w:r>
      <w:r>
        <w:rPr>
          <w:rFonts w:hint="eastAsia" w:ascii="仿宋" w:hAnsi="仿宋" w:eastAsia="仿宋" w:cs="仿宋"/>
          <w:bCs/>
          <w:szCs w:val="21"/>
          <w:lang w:val="en-US" w:eastAsia="zh-CN"/>
        </w:rPr>
        <w:t>谈判</w:t>
      </w:r>
      <w:r>
        <w:rPr>
          <w:rFonts w:hint="eastAsia" w:ascii="仿宋" w:hAnsi="仿宋" w:eastAsia="仿宋" w:cs="仿宋"/>
          <w:bCs/>
          <w:szCs w:val="21"/>
        </w:rPr>
        <w:t>文件要求填写并进行逐项响应。</w:t>
      </w:r>
    </w:p>
    <w:p w14:paraId="7594AE36">
      <w:pPr>
        <w:adjustRightInd w:val="0"/>
        <w:snapToGrid w:val="0"/>
        <w:spacing w:line="360" w:lineRule="auto"/>
        <w:rPr>
          <w:rFonts w:hint="eastAsia" w:ascii="仿宋" w:hAnsi="仿宋" w:eastAsia="仿宋" w:cs="仿宋"/>
          <w:bCs/>
          <w:szCs w:val="21"/>
        </w:rPr>
      </w:pPr>
      <w:r>
        <w:rPr>
          <w:rFonts w:hint="eastAsia" w:ascii="仿宋" w:hAnsi="仿宋" w:eastAsia="仿宋" w:cs="仿宋"/>
          <w:bCs/>
          <w:szCs w:val="21"/>
        </w:rPr>
        <w:t>2．“偏离程度”一栏根据“</w:t>
      </w:r>
      <w:r>
        <w:rPr>
          <w:rFonts w:hint="eastAsia" w:ascii="仿宋" w:hAnsi="仿宋" w:eastAsia="仿宋" w:cs="仿宋"/>
          <w:bCs/>
          <w:szCs w:val="21"/>
          <w:lang w:val="en-US" w:eastAsia="zh-CN"/>
        </w:rPr>
        <w:t>响应</w:t>
      </w:r>
      <w:r>
        <w:rPr>
          <w:rFonts w:hint="eastAsia" w:ascii="仿宋" w:hAnsi="仿宋" w:eastAsia="仿宋" w:cs="仿宋"/>
          <w:bCs/>
          <w:szCs w:val="21"/>
        </w:rPr>
        <w:t>文件响应内容”与</w:t>
      </w:r>
      <w:r>
        <w:rPr>
          <w:rFonts w:hint="eastAsia" w:ascii="仿宋" w:hAnsi="仿宋" w:eastAsia="仿宋" w:cs="仿宋"/>
          <w:bCs/>
          <w:szCs w:val="21"/>
          <w:lang w:val="en-US" w:eastAsia="zh-CN"/>
        </w:rPr>
        <w:t>采购</w:t>
      </w:r>
      <w:r>
        <w:rPr>
          <w:rFonts w:hint="eastAsia" w:ascii="仿宋" w:hAnsi="仿宋" w:eastAsia="仿宋" w:cs="仿宋"/>
          <w:bCs/>
          <w:szCs w:val="21"/>
        </w:rPr>
        <w:t>文件逐项对照的结果填写。偏离必须用 “正偏离、负偏离或无偏离”三个名称中的一种进行标注。</w:t>
      </w:r>
    </w:p>
    <w:p w14:paraId="662C8B5F">
      <w:pPr>
        <w:adjustRightInd w:val="0"/>
        <w:snapToGrid w:val="0"/>
        <w:spacing w:line="360" w:lineRule="auto"/>
        <w:rPr>
          <w:rFonts w:hint="eastAsia" w:ascii="仿宋" w:hAnsi="仿宋" w:eastAsia="仿宋" w:cs="仿宋"/>
          <w:bCs/>
          <w:szCs w:val="21"/>
        </w:rPr>
      </w:pPr>
      <w:r>
        <w:rPr>
          <w:rFonts w:hint="eastAsia" w:ascii="仿宋" w:hAnsi="仿宋" w:eastAsia="仿宋" w:cs="仿宋"/>
          <w:bCs/>
          <w:szCs w:val="21"/>
        </w:rPr>
        <w:t>3．“说明”一栏由</w:t>
      </w:r>
      <w:r>
        <w:rPr>
          <w:rFonts w:hint="eastAsia" w:ascii="仿宋" w:hAnsi="仿宋" w:eastAsia="仿宋" w:cs="仿宋"/>
          <w:bCs/>
          <w:szCs w:val="21"/>
          <w:lang w:val="en-US" w:eastAsia="zh-CN"/>
        </w:rPr>
        <w:t>供应商</w:t>
      </w:r>
      <w:r>
        <w:rPr>
          <w:rFonts w:hint="eastAsia" w:ascii="仿宋" w:hAnsi="仿宋" w:eastAsia="仿宋" w:cs="仿宋"/>
          <w:bCs/>
          <w:szCs w:val="21"/>
        </w:rPr>
        <w:t>对偏离的情况做详细说明。</w:t>
      </w:r>
    </w:p>
    <w:p w14:paraId="17C26BF4">
      <w:pPr>
        <w:adjustRightInd w:val="0"/>
        <w:snapToGrid w:val="0"/>
        <w:spacing w:line="360" w:lineRule="auto"/>
        <w:rPr>
          <w:rFonts w:hint="eastAsia" w:ascii="仿宋" w:hAnsi="仿宋" w:eastAsia="仿宋" w:cs="仿宋"/>
          <w:bCs/>
          <w:szCs w:val="21"/>
        </w:rPr>
      </w:pPr>
    </w:p>
    <w:p w14:paraId="28257C4C">
      <w:pPr>
        <w:adjustRightInd w:val="0"/>
        <w:snapToGrid w:val="0"/>
        <w:spacing w:line="360" w:lineRule="auto"/>
        <w:ind w:right="105" w:rightChars="50" w:firstLine="476" w:firstLineChars="227"/>
        <w:jc w:val="left"/>
        <w:rPr>
          <w:rFonts w:hint="eastAsia" w:ascii="仿宋" w:hAnsi="仿宋" w:eastAsia="仿宋" w:cs="仿宋"/>
          <w:bCs/>
          <w:szCs w:val="21"/>
          <w:u w:val="single"/>
        </w:rPr>
      </w:pPr>
      <w:r>
        <w:rPr>
          <w:rFonts w:hint="eastAsia" w:ascii="仿宋" w:hAnsi="仿宋" w:eastAsia="仿宋" w:cs="仿宋"/>
          <w:bCs/>
          <w:szCs w:val="21"/>
          <w:lang w:val="en-US" w:eastAsia="zh-CN"/>
        </w:rPr>
        <w:t>供应商</w:t>
      </w:r>
      <w:r>
        <w:rPr>
          <w:rFonts w:hint="eastAsia" w:ascii="仿宋" w:hAnsi="仿宋" w:eastAsia="仿宋" w:cs="仿宋"/>
          <w:bCs/>
          <w:szCs w:val="21"/>
        </w:rPr>
        <w:t>(单位公章):</w:t>
      </w:r>
      <w:r>
        <w:rPr>
          <w:rFonts w:hint="eastAsia" w:ascii="仿宋" w:hAnsi="仿宋" w:eastAsia="仿宋" w:cs="仿宋"/>
          <w:bCs/>
          <w:szCs w:val="21"/>
          <w:u w:val="single"/>
        </w:rPr>
        <w:t xml:space="preserve">               </w:t>
      </w:r>
    </w:p>
    <w:p w14:paraId="45999CCE">
      <w:pPr>
        <w:adjustRightInd w:val="0"/>
        <w:snapToGrid w:val="0"/>
        <w:spacing w:line="360" w:lineRule="auto"/>
        <w:ind w:right="105" w:rightChars="50" w:firstLine="420" w:firstLineChars="200"/>
        <w:jc w:val="left"/>
        <w:rPr>
          <w:rFonts w:hint="eastAsia" w:ascii="仿宋" w:hAnsi="仿宋" w:eastAsia="仿宋" w:cs="仿宋"/>
          <w:bCs/>
          <w:szCs w:val="21"/>
        </w:rPr>
      </w:pPr>
    </w:p>
    <w:p w14:paraId="772A08BE">
      <w:pPr>
        <w:adjustRightInd w:val="0"/>
        <w:snapToGrid w:val="0"/>
        <w:spacing w:line="360" w:lineRule="auto"/>
        <w:ind w:right="105" w:rightChars="50" w:firstLine="420" w:firstLineChars="200"/>
        <w:jc w:val="left"/>
        <w:rPr>
          <w:rFonts w:hint="eastAsia" w:ascii="仿宋" w:hAnsi="仿宋" w:eastAsia="仿宋" w:cs="仿宋"/>
          <w:bCs/>
          <w:szCs w:val="21"/>
          <w:u w:val="single"/>
        </w:rPr>
      </w:pPr>
      <w:r>
        <w:rPr>
          <w:rFonts w:hint="eastAsia" w:ascii="仿宋" w:hAnsi="仿宋" w:eastAsia="仿宋" w:cs="仿宋"/>
          <w:bCs/>
          <w:szCs w:val="21"/>
        </w:rPr>
        <w:t>法定代表人（或非法人组织负责人）或其授权委托人（签字或盖章）:</w:t>
      </w:r>
      <w:r>
        <w:rPr>
          <w:rFonts w:hint="eastAsia" w:ascii="仿宋" w:hAnsi="仿宋" w:eastAsia="仿宋" w:cs="仿宋"/>
          <w:bCs/>
          <w:szCs w:val="21"/>
          <w:u w:val="single"/>
        </w:rPr>
        <w:t xml:space="preserve">            </w:t>
      </w:r>
    </w:p>
    <w:p w14:paraId="54D09761">
      <w:pPr>
        <w:adjustRightInd w:val="0"/>
        <w:snapToGrid w:val="0"/>
        <w:spacing w:line="360" w:lineRule="auto"/>
        <w:rPr>
          <w:rFonts w:hint="eastAsia" w:ascii="仿宋" w:hAnsi="仿宋" w:eastAsia="仿宋" w:cs="仿宋"/>
          <w:bCs/>
          <w:szCs w:val="21"/>
        </w:rPr>
      </w:pPr>
    </w:p>
    <w:p w14:paraId="2E5E7831">
      <w:pPr>
        <w:rPr>
          <w:rFonts w:hint="eastAsia" w:ascii="仿宋" w:hAnsi="仿宋" w:eastAsia="仿宋" w:cs="仿宋"/>
          <w:b w:val="0"/>
          <w:bCs/>
          <w:sz w:val="28"/>
          <w:szCs w:val="28"/>
        </w:rPr>
      </w:pPr>
      <w:r>
        <w:rPr>
          <w:rFonts w:hint="eastAsia" w:ascii="仿宋" w:hAnsi="仿宋" w:eastAsia="仿宋" w:cs="仿宋"/>
          <w:b w:val="0"/>
          <w:bCs/>
          <w:sz w:val="28"/>
          <w:szCs w:val="28"/>
        </w:rPr>
        <w:br w:type="page"/>
      </w:r>
    </w:p>
    <w:p w14:paraId="4BDBDC8C">
      <w:pPr>
        <w:pStyle w:val="3"/>
        <w:adjustRightInd w:val="0"/>
        <w:snapToGrid w:val="0"/>
        <w:spacing w:before="0" w:after="0" w:line="240" w:lineRule="auto"/>
        <w:jc w:val="left"/>
        <w:rPr>
          <w:rFonts w:hint="eastAsia" w:ascii="仿宋" w:hAnsi="仿宋" w:eastAsia="仿宋" w:cs="仿宋"/>
          <w:szCs w:val="28"/>
          <w:lang w:val="en-US" w:eastAsia="zh-CN"/>
        </w:rPr>
      </w:pPr>
      <w:bookmarkStart w:id="35" w:name="_Toc4498_WPSOffice_Level1"/>
      <w:r>
        <w:rPr>
          <w:rFonts w:hint="eastAsia" w:ascii="仿宋" w:hAnsi="仿宋" w:cs="仿宋"/>
          <w:szCs w:val="28"/>
        </w:rPr>
        <w:t>格式1</w:t>
      </w:r>
      <w:r>
        <w:rPr>
          <w:rFonts w:hint="eastAsia" w:ascii="仿宋" w:hAnsi="仿宋" w:cs="仿宋"/>
          <w:szCs w:val="28"/>
          <w:lang w:val="en-US" w:eastAsia="zh-CN"/>
        </w:rPr>
        <w:t>0</w:t>
      </w:r>
    </w:p>
    <w:p w14:paraId="4CA8D4B4">
      <w:pPr>
        <w:spacing w:line="560" w:lineRule="exact"/>
        <w:jc w:val="center"/>
        <w:rPr>
          <w:rFonts w:hint="eastAsia" w:ascii="华文中宋" w:hAnsi="华文中宋" w:eastAsia="华文中宋"/>
          <w:b/>
          <w:bCs/>
          <w:sz w:val="28"/>
          <w:szCs w:val="28"/>
        </w:rPr>
      </w:pPr>
      <w:r>
        <w:rPr>
          <w:rFonts w:hint="eastAsia" w:ascii="华文中宋" w:hAnsi="华文中宋" w:eastAsia="华文中宋"/>
          <w:b/>
          <w:bCs/>
          <w:sz w:val="28"/>
          <w:szCs w:val="28"/>
        </w:rPr>
        <w:t>廉洁合规承诺书</w:t>
      </w:r>
    </w:p>
    <w:p w14:paraId="03F4E22C">
      <w:pPr>
        <w:spacing w:line="560" w:lineRule="exact"/>
        <w:ind w:firstLine="640" w:firstLineChars="200"/>
        <w:rPr>
          <w:rFonts w:hint="eastAsia" w:ascii="仿宋_GB2312" w:hAnsi="仿宋" w:eastAsia="仿宋_GB2312"/>
          <w:sz w:val="32"/>
          <w:szCs w:val="32"/>
        </w:rPr>
      </w:pPr>
    </w:p>
    <w:p w14:paraId="64957139">
      <w:pPr>
        <w:spacing w:line="560" w:lineRule="exact"/>
        <w:ind w:firstLine="420" w:firstLineChars="200"/>
        <w:rPr>
          <w:rFonts w:hint="eastAsia" w:ascii="仿宋_GB2312" w:hAnsi="仿宋" w:eastAsia="仿宋_GB2312"/>
          <w:szCs w:val="21"/>
        </w:rPr>
      </w:pPr>
      <w:r>
        <w:rPr>
          <w:rFonts w:hint="eastAsia" w:ascii="仿宋_GB2312" w:hAnsi="仿宋" w:eastAsia="仿宋_GB2312"/>
          <w:szCs w:val="21"/>
        </w:rPr>
        <w:t>一、不向华润员工及其亲属和其他特定关系人赠送礼品、礼金、消费卡（券）、有价证券、股权、其他金融产品等财物。</w:t>
      </w:r>
    </w:p>
    <w:p w14:paraId="54257D3C">
      <w:pPr>
        <w:spacing w:line="560" w:lineRule="exact"/>
        <w:ind w:firstLine="420" w:firstLineChars="200"/>
        <w:rPr>
          <w:rFonts w:hint="eastAsia" w:ascii="仿宋_GB2312" w:hAnsi="仿宋" w:eastAsia="仿宋_GB2312"/>
          <w:szCs w:val="21"/>
        </w:rPr>
      </w:pPr>
      <w:r>
        <w:rPr>
          <w:rFonts w:hint="eastAsia" w:ascii="仿宋_GB2312" w:hAnsi="仿宋" w:eastAsia="仿宋_GB2312"/>
          <w:szCs w:val="21"/>
        </w:rPr>
        <w:t>二、不向华润员工及其亲属和其他特定关系人出借钱款、住房、车辆等财物。</w:t>
      </w:r>
    </w:p>
    <w:p w14:paraId="3D42455B">
      <w:pPr>
        <w:spacing w:line="560" w:lineRule="exact"/>
        <w:ind w:firstLine="420" w:firstLineChars="200"/>
        <w:rPr>
          <w:rFonts w:hint="eastAsia" w:ascii="仿宋_GB2312" w:hAnsi="仿宋" w:eastAsia="仿宋_GB2312"/>
          <w:szCs w:val="21"/>
        </w:rPr>
      </w:pPr>
      <w:r>
        <w:rPr>
          <w:rFonts w:hint="eastAsia" w:ascii="仿宋_GB2312" w:hAnsi="仿宋" w:eastAsia="仿宋_GB2312"/>
          <w:szCs w:val="21"/>
        </w:rPr>
        <w:t>三、不向华润员工及其亲属和其他特定关系人提供可能影响公正履职的宴请或者旅游、健身、娱乐等活动安排。</w:t>
      </w:r>
    </w:p>
    <w:p w14:paraId="326B96BE">
      <w:pPr>
        <w:spacing w:line="560" w:lineRule="exact"/>
        <w:ind w:firstLine="420" w:firstLineChars="200"/>
        <w:rPr>
          <w:rFonts w:hint="eastAsia" w:ascii="仿宋_GB2312" w:hAnsi="仿宋" w:eastAsia="仿宋_GB2312"/>
          <w:szCs w:val="21"/>
        </w:rPr>
      </w:pPr>
      <w:r>
        <w:rPr>
          <w:rFonts w:hint="eastAsia" w:ascii="仿宋_GB2312" w:hAnsi="仿宋" w:eastAsia="仿宋_GB2312"/>
          <w:szCs w:val="21"/>
        </w:rPr>
        <w:t>四、不替华润员工及其亲属和其他特定关系人支付或报销任何费用。</w:t>
      </w:r>
    </w:p>
    <w:p w14:paraId="6482B2F7">
      <w:pPr>
        <w:spacing w:line="560" w:lineRule="exact"/>
        <w:ind w:firstLine="420" w:firstLineChars="200"/>
        <w:rPr>
          <w:rFonts w:hint="eastAsia" w:ascii="仿宋_GB2312" w:hAnsi="仿宋" w:eastAsia="仿宋_GB2312"/>
          <w:szCs w:val="21"/>
        </w:rPr>
      </w:pPr>
      <w:r>
        <w:rPr>
          <w:rFonts w:hint="eastAsia" w:ascii="仿宋_GB2312" w:hAnsi="仿宋" w:eastAsia="仿宋_GB2312"/>
          <w:szCs w:val="21"/>
        </w:rPr>
        <w:t>五、不替华润员工及其亲属和其他特定关系人代持股份。</w:t>
      </w:r>
    </w:p>
    <w:p w14:paraId="05189390">
      <w:pPr>
        <w:ind w:firstLine="420" w:firstLineChars="200"/>
        <w:rPr>
          <w:rFonts w:hint="eastAsia" w:ascii="仿宋_GB2312" w:hAnsi="仿宋" w:eastAsia="仿宋_GB2312"/>
          <w:szCs w:val="21"/>
        </w:rPr>
      </w:pPr>
      <w:r>
        <w:rPr>
          <w:rFonts w:hint="eastAsia" w:ascii="仿宋_GB2312" w:hAnsi="仿宋" w:eastAsia="仿宋_GB2312"/>
          <w:szCs w:val="21"/>
        </w:rPr>
        <w:t>六、不与华润员工或者其他单位和个人串通投标或者串通报价，</w:t>
      </w:r>
      <w:r>
        <w:rPr>
          <w:rFonts w:ascii="仿宋_GB2312" w:hAnsi="仿宋" w:eastAsia="仿宋_GB2312"/>
          <w:szCs w:val="21"/>
        </w:rPr>
        <w:t>不采取恶性竞争等不正当手段竞争业务。</w:t>
      </w:r>
    </w:p>
    <w:p w14:paraId="1AE1A905">
      <w:pPr>
        <w:ind w:firstLine="420" w:firstLineChars="200"/>
        <w:rPr>
          <w:rFonts w:hint="eastAsia" w:ascii="仿宋_GB2312" w:hAnsi="仿宋" w:eastAsia="仿宋_GB2312"/>
          <w:szCs w:val="21"/>
        </w:rPr>
      </w:pPr>
      <w:r>
        <w:rPr>
          <w:rFonts w:hint="eastAsia" w:ascii="仿宋_GB2312" w:hAnsi="仿宋" w:eastAsia="仿宋_GB2312"/>
          <w:szCs w:val="21"/>
        </w:rPr>
        <w:t>七、</w:t>
      </w:r>
      <w:r>
        <w:rPr>
          <w:rFonts w:ascii="仿宋_GB2312" w:hAnsi="仿宋" w:eastAsia="仿宋_GB2312"/>
          <w:szCs w:val="21"/>
        </w:rPr>
        <w:t>不与华润员工就标底、其他</w:t>
      </w:r>
      <w:r>
        <w:rPr>
          <w:rFonts w:hint="eastAsia" w:ascii="仿宋_GB2312" w:hAnsi="仿宋" w:eastAsia="仿宋_GB2312"/>
          <w:szCs w:val="21"/>
        </w:rPr>
        <w:t>供应商</w:t>
      </w:r>
      <w:r>
        <w:rPr>
          <w:rFonts w:ascii="仿宋_GB2312" w:hAnsi="仿宋" w:eastAsia="仿宋_GB2312"/>
          <w:szCs w:val="21"/>
        </w:rPr>
        <w:t>的</w:t>
      </w:r>
      <w:r>
        <w:rPr>
          <w:rFonts w:hint="eastAsia" w:ascii="仿宋_GB2312" w:hAnsi="仿宋" w:eastAsia="仿宋_GB2312"/>
          <w:szCs w:val="21"/>
        </w:rPr>
        <w:t>响应文件</w:t>
      </w:r>
      <w:r>
        <w:rPr>
          <w:rFonts w:ascii="仿宋_GB2312" w:hAnsi="仿宋" w:eastAsia="仿宋_GB2312"/>
          <w:szCs w:val="21"/>
        </w:rPr>
        <w:t>等商业秘密及合同中的条款进行私下商谈或者达成默契。</w:t>
      </w:r>
    </w:p>
    <w:p w14:paraId="5E1DF703">
      <w:pPr>
        <w:spacing w:line="560" w:lineRule="exact"/>
        <w:ind w:firstLine="420" w:firstLineChars="200"/>
        <w:rPr>
          <w:rFonts w:hint="eastAsia" w:ascii="仿宋_GB2312" w:hAnsi="仿宋" w:eastAsia="仿宋_GB2312"/>
          <w:szCs w:val="21"/>
        </w:rPr>
      </w:pPr>
      <w:r>
        <w:rPr>
          <w:rFonts w:hint="eastAsia" w:ascii="仿宋_GB2312" w:hAnsi="仿宋" w:eastAsia="仿宋_GB2312"/>
          <w:szCs w:val="21"/>
        </w:rPr>
        <w:t>八、不违法转包、分包项目。</w:t>
      </w:r>
    </w:p>
    <w:p w14:paraId="3E9A11E5">
      <w:pPr>
        <w:spacing w:line="560" w:lineRule="exact"/>
        <w:ind w:firstLine="420" w:firstLineChars="200"/>
        <w:rPr>
          <w:rFonts w:hint="eastAsia" w:ascii="仿宋_GB2312" w:hAnsi="仿宋" w:eastAsia="仿宋_GB2312"/>
          <w:szCs w:val="21"/>
        </w:rPr>
      </w:pPr>
      <w:r>
        <w:rPr>
          <w:rFonts w:hint="eastAsia" w:ascii="仿宋_GB2312" w:hAnsi="仿宋" w:eastAsia="仿宋_GB2312"/>
          <w:szCs w:val="21"/>
        </w:rPr>
        <w:t>九、严格执行合同约定，不弄虚作假。</w:t>
      </w:r>
    </w:p>
    <w:p w14:paraId="37AD55EF">
      <w:pPr>
        <w:spacing w:line="560" w:lineRule="exact"/>
        <w:ind w:firstLine="420" w:firstLineChars="200"/>
        <w:rPr>
          <w:rFonts w:hint="eastAsia" w:ascii="仿宋_GB2312" w:hAnsi="仿宋" w:eastAsia="仿宋_GB2312"/>
          <w:szCs w:val="21"/>
        </w:rPr>
      </w:pPr>
      <w:r>
        <w:rPr>
          <w:rFonts w:hint="eastAsia" w:ascii="仿宋_GB2312" w:hAnsi="仿宋" w:eastAsia="仿宋_GB2312"/>
          <w:szCs w:val="21"/>
        </w:rPr>
        <w:t>十、如实向华润方通报本单位股东和员工与华润方存在亲属或者其他特定关系的情况。</w:t>
      </w:r>
    </w:p>
    <w:p w14:paraId="0FC68034">
      <w:pPr>
        <w:spacing w:line="560" w:lineRule="exact"/>
        <w:ind w:firstLine="420" w:firstLineChars="200"/>
        <w:rPr>
          <w:rFonts w:hint="eastAsia" w:ascii="仿宋_GB2312" w:hAnsi="仿宋" w:eastAsia="仿宋_GB2312"/>
          <w:szCs w:val="21"/>
        </w:rPr>
      </w:pPr>
      <w:r>
        <w:rPr>
          <w:rFonts w:hint="eastAsia" w:ascii="仿宋_GB2312" w:hAnsi="仿宋" w:eastAsia="仿宋_GB2312"/>
          <w:szCs w:val="21"/>
        </w:rPr>
        <w:t>发现本单位人员有违反上述行为的，及时制止、批评教育；发现华润员工有索贿、受贿行为的，坚决拒绝，并向华润相关领导或纪检监察部门举报。</w:t>
      </w:r>
    </w:p>
    <w:p w14:paraId="4D30FE37">
      <w:pPr>
        <w:spacing w:line="560" w:lineRule="exact"/>
        <w:ind w:firstLine="420" w:firstLineChars="200"/>
        <w:rPr>
          <w:rFonts w:hint="default" w:ascii="仿宋_GB2312" w:hAnsi="仿宋" w:eastAsia="仿宋_GB2312"/>
          <w:szCs w:val="21"/>
          <w:lang w:val="en-US" w:eastAsia="zh-CN"/>
        </w:rPr>
      </w:pPr>
      <w:r>
        <w:rPr>
          <w:rFonts w:hint="eastAsia" w:ascii="仿宋_GB2312" w:hAnsi="仿宋" w:eastAsia="仿宋_GB2312"/>
          <w:szCs w:val="21"/>
        </w:rPr>
        <w:t>举报电话：</w:t>
      </w:r>
      <w:r>
        <w:rPr>
          <w:rFonts w:hint="eastAsia" w:ascii="仿宋_GB2312" w:hAnsi="仿宋" w:eastAsia="仿宋_GB2312"/>
          <w:szCs w:val="21"/>
          <w:lang w:val="en-US" w:eastAsia="zh-CN"/>
        </w:rPr>
        <w:t>0771-5363063</w:t>
      </w:r>
    </w:p>
    <w:p w14:paraId="6B956E14">
      <w:pPr>
        <w:spacing w:line="560" w:lineRule="exact"/>
        <w:ind w:firstLine="420" w:firstLineChars="200"/>
        <w:rPr>
          <w:rFonts w:hint="default" w:ascii="仿宋_GB2312" w:hAnsi="微软雅黑" w:eastAsia="仿宋_GB2312"/>
          <w:snapToGrid w:val="0"/>
          <w:kern w:val="0"/>
          <w:szCs w:val="21"/>
          <w:lang w:val="en-US" w:eastAsia="zh-CN"/>
        </w:rPr>
      </w:pPr>
      <w:r>
        <w:rPr>
          <w:rFonts w:hint="eastAsia" w:ascii="仿宋_GB2312" w:hAnsi="仿宋" w:eastAsia="仿宋_GB2312"/>
          <w:szCs w:val="21"/>
        </w:rPr>
        <w:t xml:space="preserve">举报邮箱： </w:t>
      </w:r>
      <w:r>
        <w:rPr>
          <w:rFonts w:hint="eastAsia" w:ascii="仿宋_GB2312" w:hAnsi="仿宋" w:eastAsia="仿宋_GB2312"/>
          <w:szCs w:val="21"/>
          <w:lang w:val="en-US" w:eastAsia="zh-CN"/>
        </w:rPr>
        <w:t>ldyy_jjjc@crhealthcare.com.hk</w:t>
      </w:r>
    </w:p>
    <w:p w14:paraId="5EACD6E5">
      <w:pPr>
        <w:widowControl/>
        <w:spacing w:line="560" w:lineRule="exact"/>
        <w:jc w:val="left"/>
        <w:rPr>
          <w:rFonts w:hint="eastAsia" w:ascii="仿宋_GB2312" w:hAnsi="微软雅黑" w:eastAsia="仿宋_GB2312"/>
          <w:snapToGrid w:val="0"/>
          <w:kern w:val="0"/>
          <w:szCs w:val="21"/>
        </w:rPr>
      </w:pPr>
      <w:r>
        <w:rPr>
          <w:rFonts w:hint="eastAsia" w:ascii="仿宋_GB2312" w:hAnsi="微软雅黑" w:eastAsia="仿宋_GB2312"/>
          <w:snapToGrid w:val="0"/>
          <w:kern w:val="0"/>
          <w:szCs w:val="21"/>
        </w:rPr>
        <w:t>单位名称（盖章）：</w:t>
      </w:r>
    </w:p>
    <w:p w14:paraId="27BD031B">
      <w:pPr>
        <w:widowControl/>
        <w:spacing w:line="560" w:lineRule="exact"/>
        <w:jc w:val="left"/>
        <w:rPr>
          <w:rFonts w:hint="eastAsia" w:ascii="仿宋_GB2312" w:hAnsi="微软雅黑" w:eastAsia="仿宋_GB2312"/>
          <w:snapToGrid w:val="0"/>
          <w:kern w:val="0"/>
          <w:szCs w:val="21"/>
        </w:rPr>
      </w:pPr>
      <w:r>
        <w:rPr>
          <w:rFonts w:hint="eastAsia" w:ascii="仿宋_GB2312" w:hAnsi="微软雅黑" w:eastAsia="仿宋_GB2312"/>
          <w:snapToGrid w:val="0"/>
          <w:kern w:val="0"/>
          <w:szCs w:val="21"/>
        </w:rPr>
        <w:t>法定代表人或授权代表（签字）：</w:t>
      </w:r>
    </w:p>
    <w:p w14:paraId="452CCC85">
      <w:pPr>
        <w:adjustRightInd w:val="0"/>
        <w:snapToGrid w:val="0"/>
        <w:spacing w:line="360" w:lineRule="auto"/>
        <w:ind w:firstLine="420"/>
        <w:rPr>
          <w:rFonts w:hint="eastAsia" w:ascii="仿宋" w:hAnsi="仿宋" w:eastAsia="仿宋" w:cs="仿宋"/>
          <w:bCs/>
          <w:sz w:val="21"/>
          <w:szCs w:val="21"/>
        </w:rPr>
      </w:pPr>
      <w:r>
        <w:rPr>
          <w:rFonts w:hint="eastAsia" w:ascii="仿宋_GB2312" w:hAnsi="微软雅黑" w:eastAsia="仿宋_GB2312"/>
          <w:snapToGrid w:val="0"/>
          <w:kern w:val="0"/>
          <w:szCs w:val="21"/>
        </w:rPr>
        <w:t>日期：</w:t>
      </w:r>
    </w:p>
    <w:p w14:paraId="0C986E27">
      <w:pPr>
        <w:adjustRightInd w:val="0"/>
        <w:snapToGrid w:val="0"/>
        <w:spacing w:line="360" w:lineRule="auto"/>
        <w:ind w:firstLine="420"/>
        <w:rPr>
          <w:rFonts w:hint="eastAsia" w:ascii="仿宋" w:hAnsi="仿宋" w:eastAsia="仿宋" w:cs="仿宋"/>
          <w:bCs/>
          <w:sz w:val="21"/>
          <w:szCs w:val="21"/>
        </w:rPr>
      </w:pPr>
    </w:p>
    <w:p w14:paraId="20039B05">
      <w:pPr>
        <w:pStyle w:val="3"/>
        <w:adjustRightInd w:val="0"/>
        <w:snapToGrid w:val="0"/>
        <w:spacing w:before="0" w:after="0" w:line="240" w:lineRule="auto"/>
        <w:jc w:val="left"/>
        <w:rPr>
          <w:rFonts w:hint="eastAsia" w:ascii="仿宋" w:hAnsi="仿宋" w:eastAsia="仿宋" w:cs="仿宋"/>
          <w:b w:val="0"/>
          <w:bCs/>
          <w:szCs w:val="28"/>
        </w:rPr>
      </w:pPr>
    </w:p>
    <w:p w14:paraId="14D2960F">
      <w:pPr>
        <w:pStyle w:val="3"/>
        <w:adjustRightInd w:val="0"/>
        <w:snapToGrid w:val="0"/>
        <w:spacing w:before="0" w:after="0" w:line="240" w:lineRule="auto"/>
        <w:jc w:val="left"/>
        <w:rPr>
          <w:rFonts w:hint="eastAsia" w:ascii="仿宋" w:hAnsi="仿宋" w:eastAsia="仿宋" w:cs="仿宋"/>
          <w:b w:val="0"/>
          <w:bCs/>
          <w:szCs w:val="28"/>
        </w:rPr>
      </w:pPr>
    </w:p>
    <w:p w14:paraId="21843F03">
      <w:pPr>
        <w:pStyle w:val="3"/>
        <w:adjustRightInd w:val="0"/>
        <w:snapToGrid w:val="0"/>
        <w:spacing w:before="0" w:after="0" w:line="240" w:lineRule="auto"/>
        <w:jc w:val="left"/>
        <w:rPr>
          <w:rFonts w:hint="eastAsia" w:ascii="仿宋" w:hAnsi="仿宋" w:eastAsia="仿宋" w:cs="仿宋"/>
          <w:b w:val="0"/>
          <w:bCs/>
          <w:szCs w:val="28"/>
        </w:rPr>
      </w:pPr>
    </w:p>
    <w:p w14:paraId="74D55CE4">
      <w:pPr>
        <w:adjustRightInd w:val="0"/>
        <w:snapToGrid w:val="0"/>
        <w:spacing w:line="360" w:lineRule="auto"/>
        <w:rPr>
          <w:rFonts w:hint="eastAsia" w:ascii="仿宋" w:hAnsi="仿宋" w:eastAsia="仿宋" w:cs="仿宋"/>
          <w:bCs/>
          <w:sz w:val="21"/>
          <w:szCs w:val="21"/>
        </w:rPr>
      </w:pPr>
      <w:r>
        <w:rPr>
          <w:rFonts w:hint="eastAsia" w:ascii="仿宋" w:hAnsi="仿宋" w:eastAsia="仿宋" w:cs="仿宋"/>
          <w:bCs/>
          <w:sz w:val="21"/>
          <w:szCs w:val="21"/>
        </w:rPr>
        <w:br w:type="page"/>
      </w:r>
    </w:p>
    <w:p w14:paraId="0D3C2F45">
      <w:pPr>
        <w:spacing w:line="560" w:lineRule="exact"/>
        <w:jc w:val="center"/>
        <w:rPr>
          <w:rFonts w:hint="eastAsia" w:ascii="华文中宋" w:hAnsi="华文中宋" w:eastAsia="华文中宋"/>
          <w:b/>
          <w:bCs/>
          <w:sz w:val="28"/>
          <w:szCs w:val="28"/>
          <w:lang w:val="en-US" w:eastAsia="zh-CN"/>
        </w:rPr>
      </w:pPr>
      <w:r>
        <w:rPr>
          <w:rFonts w:hint="eastAsia" w:ascii="华文中宋" w:hAnsi="华文中宋" w:eastAsia="华文中宋"/>
          <w:b/>
          <w:bCs/>
          <w:sz w:val="28"/>
          <w:szCs w:val="28"/>
          <w:lang w:val="en-US" w:eastAsia="zh-CN"/>
        </w:rPr>
        <w:t>xxxx年度系统运维报告</w:t>
      </w:r>
    </w:p>
    <w:p w14:paraId="4576A5A0">
      <w:pPr>
        <w:spacing w:line="360" w:lineRule="auto"/>
      </w:pPr>
      <w:r>
        <w:rPr>
          <w:rFonts w:hint="eastAsia" w:ascii="仿宋" w:hAnsi="仿宋" w:cs="仿宋"/>
          <w:kern w:val="11"/>
          <w:szCs w:val="21"/>
          <w:lang w:val="en-US" w:eastAsia="zh-CN"/>
        </w:rPr>
        <w:t>格式自拟</w:t>
      </w:r>
      <w:r>
        <w:rPr>
          <w:rFonts w:hint="eastAsia" w:ascii="仿宋" w:hAnsi="仿宋" w:cs="仿宋"/>
          <w:kern w:val="11"/>
          <w:szCs w:val="21"/>
        </w:rPr>
        <w:t>。</w:t>
      </w:r>
    </w:p>
    <w:p w14:paraId="3FFBF4CC">
      <w:pPr>
        <w:numPr>
          <w:ilvl w:val="0"/>
          <w:numId w:val="0"/>
        </w:numPr>
        <w:spacing w:line="560" w:lineRule="exact"/>
        <w:ind w:leftChars="0"/>
        <w:jc w:val="left"/>
        <w:rPr>
          <w:rFonts w:hint="default" w:ascii="华文中宋" w:hAnsi="华文中宋" w:eastAsia="华文中宋"/>
          <w:b w:val="0"/>
          <w:bCs w:val="0"/>
          <w:sz w:val="28"/>
          <w:szCs w:val="28"/>
          <w:lang w:val="en-US" w:eastAsia="zh-CN"/>
        </w:rPr>
      </w:pPr>
    </w:p>
    <w:p w14:paraId="6ED0F3EA">
      <w:pPr>
        <w:adjustRightInd w:val="0"/>
        <w:snapToGrid w:val="0"/>
        <w:spacing w:line="360" w:lineRule="auto"/>
        <w:rPr>
          <w:rFonts w:hint="eastAsia" w:ascii="仿宋" w:hAnsi="仿宋" w:cs="仿宋"/>
          <w:bCs/>
          <w:sz w:val="21"/>
          <w:szCs w:val="21"/>
          <w:lang w:val="en-US" w:eastAsia="zh-CN"/>
        </w:rPr>
      </w:pPr>
      <w:r>
        <w:rPr>
          <w:rFonts w:hint="eastAsia" w:ascii="仿宋" w:hAnsi="仿宋" w:cs="仿宋"/>
          <w:bCs/>
          <w:sz w:val="21"/>
          <w:szCs w:val="21"/>
          <w:lang w:val="en-US" w:eastAsia="zh-CN"/>
        </w:rPr>
        <w:t>.</w:t>
      </w:r>
    </w:p>
    <w:p w14:paraId="11DC2D8B">
      <w:pPr>
        <w:adjustRightInd w:val="0"/>
        <w:snapToGrid w:val="0"/>
        <w:spacing w:line="360" w:lineRule="auto"/>
        <w:rPr>
          <w:rFonts w:hint="eastAsia" w:ascii="仿宋" w:hAnsi="仿宋" w:cs="仿宋"/>
          <w:bCs/>
          <w:sz w:val="21"/>
          <w:szCs w:val="21"/>
          <w:lang w:val="en-US" w:eastAsia="zh-CN"/>
        </w:rPr>
      </w:pPr>
    </w:p>
    <w:p w14:paraId="7C153A49">
      <w:pPr>
        <w:adjustRightInd w:val="0"/>
        <w:snapToGrid w:val="0"/>
        <w:spacing w:line="360" w:lineRule="auto"/>
        <w:rPr>
          <w:rFonts w:hint="eastAsia" w:ascii="仿宋" w:hAnsi="仿宋" w:cs="仿宋"/>
          <w:bCs/>
          <w:sz w:val="21"/>
          <w:szCs w:val="21"/>
          <w:lang w:val="en-US" w:eastAsia="zh-CN"/>
        </w:rPr>
      </w:pPr>
    </w:p>
    <w:p w14:paraId="4A37D2D9">
      <w:pPr>
        <w:adjustRightInd w:val="0"/>
        <w:snapToGrid w:val="0"/>
        <w:spacing w:line="360" w:lineRule="auto"/>
        <w:rPr>
          <w:rFonts w:hint="eastAsia" w:ascii="仿宋" w:hAnsi="仿宋" w:cs="仿宋"/>
          <w:bCs/>
          <w:sz w:val="21"/>
          <w:szCs w:val="21"/>
          <w:lang w:val="en-US" w:eastAsia="zh-CN"/>
        </w:rPr>
      </w:pPr>
    </w:p>
    <w:p w14:paraId="5C6050A0">
      <w:pPr>
        <w:adjustRightInd w:val="0"/>
        <w:snapToGrid w:val="0"/>
        <w:spacing w:line="360" w:lineRule="auto"/>
        <w:rPr>
          <w:rFonts w:hint="eastAsia" w:ascii="仿宋" w:hAnsi="仿宋" w:cs="仿宋"/>
          <w:bCs/>
          <w:sz w:val="21"/>
          <w:szCs w:val="21"/>
          <w:lang w:val="en-US" w:eastAsia="zh-CN"/>
        </w:rPr>
      </w:pPr>
    </w:p>
    <w:p w14:paraId="6D34E934">
      <w:pPr>
        <w:adjustRightInd w:val="0"/>
        <w:snapToGrid w:val="0"/>
        <w:spacing w:line="360" w:lineRule="auto"/>
        <w:rPr>
          <w:rFonts w:hint="eastAsia" w:ascii="仿宋" w:hAnsi="仿宋" w:cs="仿宋"/>
          <w:bCs/>
          <w:sz w:val="21"/>
          <w:szCs w:val="21"/>
          <w:lang w:val="en-US" w:eastAsia="zh-CN"/>
        </w:rPr>
      </w:pPr>
    </w:p>
    <w:p w14:paraId="637876A9">
      <w:pPr>
        <w:adjustRightInd w:val="0"/>
        <w:snapToGrid w:val="0"/>
        <w:spacing w:line="360" w:lineRule="auto"/>
        <w:rPr>
          <w:rFonts w:hint="eastAsia" w:ascii="仿宋" w:hAnsi="仿宋" w:cs="仿宋"/>
          <w:bCs/>
          <w:sz w:val="21"/>
          <w:szCs w:val="21"/>
          <w:lang w:val="en-US" w:eastAsia="zh-CN"/>
        </w:rPr>
      </w:pPr>
    </w:p>
    <w:p w14:paraId="280B5965">
      <w:pPr>
        <w:adjustRightInd w:val="0"/>
        <w:snapToGrid w:val="0"/>
        <w:spacing w:line="360" w:lineRule="auto"/>
        <w:rPr>
          <w:rFonts w:hint="eastAsia" w:ascii="仿宋" w:hAnsi="仿宋" w:cs="仿宋"/>
          <w:bCs/>
          <w:sz w:val="21"/>
          <w:szCs w:val="21"/>
          <w:lang w:val="en-US" w:eastAsia="zh-CN"/>
        </w:rPr>
      </w:pPr>
    </w:p>
    <w:p w14:paraId="249D4845">
      <w:pPr>
        <w:numPr>
          <w:ilvl w:val="0"/>
          <w:numId w:val="5"/>
        </w:numPr>
        <w:adjustRightInd w:val="0"/>
        <w:snapToGrid w:val="0"/>
        <w:spacing w:line="360" w:lineRule="auto"/>
        <w:ind w:right="105" w:rightChars="50" w:firstLine="2520" w:firstLineChars="700"/>
        <w:jc w:val="left"/>
        <w:rPr>
          <w:rFonts w:hint="eastAsia" w:ascii="仿宋" w:hAnsi="仿宋" w:eastAsia="仿宋" w:cs="仿宋"/>
          <w:b w:val="0"/>
          <w:bCs/>
          <w:sz w:val="36"/>
          <w:szCs w:val="36"/>
        </w:rPr>
      </w:pPr>
      <w:r>
        <w:rPr>
          <w:rFonts w:hint="eastAsia" w:ascii="仿宋" w:hAnsi="仿宋" w:cs="仿宋"/>
          <w:b w:val="0"/>
          <w:bCs/>
          <w:sz w:val="36"/>
          <w:szCs w:val="36"/>
          <w:lang w:val="en-US" w:eastAsia="zh-CN"/>
        </w:rPr>
        <w:t>服务</w:t>
      </w:r>
      <w:r>
        <w:rPr>
          <w:rFonts w:hint="eastAsia" w:ascii="仿宋" w:hAnsi="仿宋" w:eastAsia="仿宋" w:cs="仿宋"/>
          <w:b w:val="0"/>
          <w:bCs/>
          <w:sz w:val="36"/>
          <w:szCs w:val="36"/>
        </w:rPr>
        <w:t>需求</w:t>
      </w:r>
      <w:bookmarkEnd w:id="35"/>
    </w:p>
    <w:p w14:paraId="7FF6751B">
      <w:pPr>
        <w:numPr>
          <w:ilvl w:val="-1"/>
          <w:numId w:val="0"/>
        </w:numPr>
        <w:adjustRightInd w:val="0"/>
        <w:snapToGrid w:val="0"/>
        <w:spacing w:line="360" w:lineRule="auto"/>
        <w:ind w:right="0" w:rightChars="0" w:firstLine="420" w:firstLineChars="0"/>
        <w:jc w:val="left"/>
        <w:rPr>
          <w:rFonts w:hint="eastAsia" w:ascii="仿宋" w:hAnsi="仿宋" w:eastAsia="仿宋" w:cs="仿宋"/>
          <w:b w:val="0"/>
          <w:bCs/>
          <w:sz w:val="21"/>
          <w:szCs w:val="21"/>
          <w:lang w:eastAsia="zh-CN"/>
        </w:rPr>
      </w:pPr>
      <w:r>
        <w:rPr>
          <w:rFonts w:hint="eastAsia" w:ascii="仿宋" w:hAnsi="仿宋" w:cs="仿宋"/>
          <w:b w:val="0"/>
          <w:bCs/>
          <w:sz w:val="21"/>
          <w:szCs w:val="21"/>
          <w:lang w:eastAsia="zh-CN"/>
        </w:rPr>
        <w:t>详见附件一：采购需求参数</w:t>
      </w:r>
    </w:p>
    <w:p w14:paraId="66AC0E54">
      <w:pPr>
        <w:numPr>
          <w:ilvl w:val="-1"/>
          <w:numId w:val="0"/>
        </w:numPr>
        <w:adjustRightInd w:val="0"/>
        <w:snapToGrid w:val="0"/>
        <w:spacing w:line="360" w:lineRule="auto"/>
        <w:ind w:right="0" w:rightChars="0" w:firstLine="420" w:firstLineChars="0"/>
        <w:jc w:val="left"/>
        <w:rPr>
          <w:rFonts w:hint="eastAsia" w:ascii="仿宋" w:hAnsi="仿宋" w:eastAsia="仿宋" w:cs="仿宋"/>
          <w:b w:val="0"/>
          <w:bCs/>
          <w:sz w:val="21"/>
          <w:szCs w:val="21"/>
        </w:rPr>
      </w:pPr>
    </w:p>
    <w:p w14:paraId="2686DCAB">
      <w:pPr>
        <w:numPr>
          <w:ilvl w:val="-1"/>
          <w:numId w:val="0"/>
        </w:numPr>
        <w:adjustRightInd w:val="0"/>
        <w:snapToGrid w:val="0"/>
        <w:spacing w:line="360" w:lineRule="auto"/>
        <w:ind w:right="0" w:rightChars="0" w:firstLine="420" w:firstLineChars="0"/>
        <w:jc w:val="left"/>
        <w:rPr>
          <w:rFonts w:hint="eastAsia" w:ascii="仿宋" w:hAnsi="仿宋" w:eastAsia="仿宋" w:cs="仿宋"/>
          <w:b w:val="0"/>
          <w:bCs/>
          <w:sz w:val="21"/>
          <w:szCs w:val="21"/>
        </w:rPr>
      </w:pPr>
    </w:p>
    <w:p w14:paraId="5DFD353C">
      <w:pPr>
        <w:numPr>
          <w:ilvl w:val="-1"/>
          <w:numId w:val="0"/>
        </w:numPr>
        <w:adjustRightInd w:val="0"/>
        <w:snapToGrid w:val="0"/>
        <w:spacing w:line="360" w:lineRule="auto"/>
        <w:ind w:right="0" w:rightChars="0" w:firstLine="420" w:firstLineChars="0"/>
        <w:jc w:val="left"/>
        <w:rPr>
          <w:rFonts w:hint="eastAsia" w:ascii="仿宋" w:hAnsi="仿宋" w:eastAsia="仿宋" w:cs="仿宋"/>
          <w:b w:val="0"/>
          <w:bCs/>
          <w:sz w:val="21"/>
          <w:szCs w:val="21"/>
        </w:rPr>
      </w:pPr>
    </w:p>
    <w:p w14:paraId="061387E9">
      <w:pPr>
        <w:numPr>
          <w:ilvl w:val="-1"/>
          <w:numId w:val="0"/>
        </w:numPr>
        <w:adjustRightInd w:val="0"/>
        <w:snapToGrid w:val="0"/>
        <w:spacing w:line="360" w:lineRule="auto"/>
        <w:ind w:right="0" w:rightChars="0" w:firstLine="420" w:firstLineChars="0"/>
        <w:jc w:val="left"/>
        <w:rPr>
          <w:rFonts w:hint="eastAsia" w:ascii="仿宋" w:hAnsi="仿宋" w:eastAsia="仿宋" w:cs="仿宋"/>
          <w:b w:val="0"/>
          <w:bCs/>
          <w:sz w:val="21"/>
          <w:szCs w:val="21"/>
        </w:rPr>
      </w:pPr>
    </w:p>
    <w:p w14:paraId="56A46FF8">
      <w:pPr>
        <w:numPr>
          <w:ilvl w:val="-1"/>
          <w:numId w:val="0"/>
        </w:numPr>
        <w:adjustRightInd w:val="0"/>
        <w:snapToGrid w:val="0"/>
        <w:spacing w:line="360" w:lineRule="auto"/>
        <w:ind w:right="0" w:rightChars="0" w:firstLine="420" w:firstLineChars="0"/>
        <w:jc w:val="left"/>
        <w:rPr>
          <w:rFonts w:hint="eastAsia" w:ascii="仿宋" w:hAnsi="仿宋" w:eastAsia="仿宋" w:cs="仿宋"/>
          <w:b w:val="0"/>
          <w:bCs/>
          <w:sz w:val="21"/>
          <w:szCs w:val="21"/>
        </w:rPr>
      </w:pPr>
    </w:p>
    <w:p w14:paraId="18E84F57">
      <w:pPr>
        <w:numPr>
          <w:ilvl w:val="-1"/>
          <w:numId w:val="0"/>
        </w:numPr>
        <w:adjustRightInd w:val="0"/>
        <w:snapToGrid w:val="0"/>
        <w:spacing w:line="360" w:lineRule="auto"/>
        <w:ind w:right="0" w:rightChars="0" w:firstLine="420" w:firstLineChars="0"/>
        <w:jc w:val="left"/>
        <w:rPr>
          <w:rFonts w:hint="eastAsia" w:ascii="仿宋" w:hAnsi="仿宋" w:eastAsia="仿宋" w:cs="仿宋"/>
          <w:b w:val="0"/>
          <w:bCs/>
          <w:sz w:val="21"/>
          <w:szCs w:val="21"/>
        </w:rPr>
      </w:pPr>
    </w:p>
    <w:p w14:paraId="796DF536">
      <w:pPr>
        <w:numPr>
          <w:ilvl w:val="-1"/>
          <w:numId w:val="0"/>
        </w:numPr>
        <w:adjustRightInd w:val="0"/>
        <w:snapToGrid w:val="0"/>
        <w:spacing w:line="360" w:lineRule="auto"/>
        <w:ind w:right="0" w:rightChars="0" w:firstLine="420" w:firstLineChars="0"/>
        <w:jc w:val="left"/>
        <w:rPr>
          <w:rFonts w:hint="eastAsia" w:ascii="仿宋" w:hAnsi="仿宋" w:eastAsia="仿宋" w:cs="仿宋"/>
          <w:b w:val="0"/>
          <w:bCs/>
          <w:sz w:val="21"/>
          <w:szCs w:val="21"/>
        </w:rPr>
      </w:pPr>
    </w:p>
    <w:p w14:paraId="30D1A64C">
      <w:pPr>
        <w:numPr>
          <w:ilvl w:val="-1"/>
          <w:numId w:val="0"/>
        </w:numPr>
        <w:adjustRightInd w:val="0"/>
        <w:snapToGrid w:val="0"/>
        <w:spacing w:line="360" w:lineRule="auto"/>
        <w:ind w:right="0" w:rightChars="0" w:firstLine="420" w:firstLineChars="0"/>
        <w:jc w:val="left"/>
        <w:rPr>
          <w:rFonts w:hint="eastAsia" w:ascii="仿宋" w:hAnsi="仿宋" w:eastAsia="仿宋" w:cs="仿宋"/>
          <w:b w:val="0"/>
          <w:bCs/>
          <w:sz w:val="21"/>
          <w:szCs w:val="21"/>
        </w:rPr>
      </w:pPr>
    </w:p>
    <w:p w14:paraId="18F4FFE3">
      <w:pPr>
        <w:numPr>
          <w:ilvl w:val="-1"/>
          <w:numId w:val="0"/>
        </w:numPr>
        <w:adjustRightInd w:val="0"/>
        <w:snapToGrid w:val="0"/>
        <w:spacing w:line="360" w:lineRule="auto"/>
        <w:ind w:right="0" w:rightChars="0" w:firstLine="420" w:firstLineChars="0"/>
        <w:jc w:val="left"/>
        <w:rPr>
          <w:rFonts w:hint="eastAsia" w:ascii="仿宋" w:hAnsi="仿宋" w:eastAsia="仿宋" w:cs="仿宋"/>
          <w:b w:val="0"/>
          <w:bCs/>
          <w:sz w:val="21"/>
          <w:szCs w:val="21"/>
        </w:rPr>
      </w:pPr>
    </w:p>
    <w:p w14:paraId="47CE606E">
      <w:pPr>
        <w:numPr>
          <w:ilvl w:val="-1"/>
          <w:numId w:val="0"/>
        </w:numPr>
        <w:adjustRightInd w:val="0"/>
        <w:snapToGrid w:val="0"/>
        <w:spacing w:line="360" w:lineRule="auto"/>
        <w:ind w:right="0" w:rightChars="0" w:firstLine="420" w:firstLineChars="0"/>
        <w:jc w:val="left"/>
        <w:rPr>
          <w:rFonts w:hint="eastAsia" w:ascii="仿宋" w:hAnsi="仿宋" w:eastAsia="仿宋" w:cs="仿宋"/>
          <w:b w:val="0"/>
          <w:bCs/>
          <w:sz w:val="21"/>
          <w:szCs w:val="21"/>
        </w:rPr>
      </w:pPr>
    </w:p>
    <w:p w14:paraId="5F9F6E3C">
      <w:pPr>
        <w:numPr>
          <w:ilvl w:val="-1"/>
          <w:numId w:val="0"/>
        </w:numPr>
        <w:adjustRightInd w:val="0"/>
        <w:snapToGrid w:val="0"/>
        <w:spacing w:line="360" w:lineRule="auto"/>
        <w:ind w:right="0" w:rightChars="0" w:firstLine="420" w:firstLineChars="0"/>
        <w:jc w:val="left"/>
        <w:rPr>
          <w:rFonts w:hint="eastAsia" w:ascii="仿宋" w:hAnsi="仿宋" w:eastAsia="仿宋" w:cs="仿宋"/>
          <w:b w:val="0"/>
          <w:bCs/>
          <w:sz w:val="21"/>
          <w:szCs w:val="21"/>
        </w:rPr>
      </w:pPr>
    </w:p>
    <w:p w14:paraId="2A7E1CAF">
      <w:pPr>
        <w:wordWrap w:val="0"/>
        <w:adjustRightInd w:val="0"/>
        <w:snapToGrid w:val="0"/>
        <w:spacing w:line="360" w:lineRule="auto"/>
        <w:jc w:val="center"/>
        <w:rPr>
          <w:rFonts w:hint="eastAsia" w:ascii="仿宋" w:hAnsi="仿宋" w:cs="仿宋"/>
          <w:b w:val="0"/>
          <w:bCs/>
          <w:sz w:val="36"/>
          <w:szCs w:val="36"/>
        </w:rPr>
      </w:pPr>
      <w:r>
        <w:rPr>
          <w:rFonts w:hint="eastAsia" w:ascii="仿宋" w:hAnsi="仿宋" w:cs="仿宋"/>
          <w:b w:val="0"/>
          <w:bCs/>
          <w:sz w:val="36"/>
          <w:szCs w:val="36"/>
        </w:rPr>
        <w:t>第</w:t>
      </w:r>
      <w:r>
        <w:rPr>
          <w:rFonts w:hint="eastAsia" w:ascii="仿宋" w:hAnsi="仿宋" w:cs="仿宋"/>
          <w:b w:val="0"/>
          <w:bCs/>
          <w:sz w:val="36"/>
          <w:szCs w:val="36"/>
          <w:lang w:val="en-US" w:eastAsia="zh-CN"/>
        </w:rPr>
        <w:t>四</w:t>
      </w:r>
      <w:r>
        <w:rPr>
          <w:rFonts w:hint="eastAsia" w:ascii="仿宋" w:hAnsi="仿宋" w:cs="仿宋"/>
          <w:b w:val="0"/>
          <w:bCs/>
          <w:sz w:val="36"/>
          <w:szCs w:val="36"/>
        </w:rPr>
        <w:t>章 采购合同条款及格式</w:t>
      </w:r>
    </w:p>
    <w:p w14:paraId="431F3466">
      <w:pPr>
        <w:pStyle w:val="3"/>
        <w:adjustRightInd w:val="0"/>
        <w:snapToGrid w:val="0"/>
        <w:spacing w:before="0" w:after="0" w:line="240" w:lineRule="auto"/>
        <w:jc w:val="left"/>
        <w:rPr>
          <w:rFonts w:hint="eastAsia" w:ascii="仿宋" w:hAnsi="仿宋" w:cs="仿宋"/>
          <w:b w:val="0"/>
          <w:bCs/>
          <w:szCs w:val="28"/>
        </w:rPr>
      </w:pPr>
    </w:p>
    <w:p w14:paraId="1F2A0A31">
      <w:pPr>
        <w:pStyle w:val="2"/>
        <w:ind w:firstLine="3200" w:firstLineChars="1000"/>
        <w:jc w:val="both"/>
        <w:rPr>
          <w:rFonts w:hint="eastAsia" w:ascii="仿宋" w:hAnsi="仿宋" w:cs="仿宋"/>
          <w:b w:val="0"/>
          <w:bCs/>
          <w:kern w:val="11"/>
          <w:sz w:val="32"/>
          <w:szCs w:val="32"/>
        </w:rPr>
      </w:pPr>
      <w:r>
        <w:rPr>
          <w:rFonts w:hint="eastAsia" w:ascii="仿宋" w:hAnsi="仿宋" w:cs="仿宋"/>
          <w:b w:val="0"/>
          <w:bCs/>
          <w:kern w:val="11"/>
          <w:sz w:val="32"/>
          <w:szCs w:val="32"/>
        </w:rPr>
        <w:t>合 同 书</w:t>
      </w:r>
    </w:p>
    <w:p w14:paraId="17990D40">
      <w:pPr>
        <w:spacing w:line="360" w:lineRule="auto"/>
        <w:ind w:firstLine="420" w:firstLineChars="200"/>
      </w:pPr>
      <w:r>
        <w:rPr>
          <w:rFonts w:hint="eastAsia" w:ascii="仿宋" w:hAnsi="仿宋" w:cs="仿宋"/>
          <w:kern w:val="11"/>
          <w:szCs w:val="21"/>
        </w:rPr>
        <w:t>具体已双方签订为准。</w:t>
      </w:r>
    </w:p>
    <w:p w14:paraId="08085922">
      <w:pPr>
        <w:numPr>
          <w:ilvl w:val="-1"/>
          <w:numId w:val="0"/>
        </w:numPr>
        <w:adjustRightInd w:val="0"/>
        <w:snapToGrid w:val="0"/>
        <w:spacing w:line="360" w:lineRule="auto"/>
        <w:ind w:right="0" w:rightChars="0" w:firstLine="420" w:firstLineChars="0"/>
        <w:jc w:val="left"/>
        <w:rPr>
          <w:rFonts w:hint="eastAsia" w:ascii="仿宋" w:hAnsi="仿宋" w:eastAsia="仿宋" w:cs="仿宋"/>
          <w:b w:val="0"/>
          <w:bCs/>
          <w:sz w:val="21"/>
          <w:szCs w:val="21"/>
        </w:rPr>
      </w:pPr>
    </w:p>
    <w:p w14:paraId="6DF0BF8F">
      <w:pPr>
        <w:numPr>
          <w:ilvl w:val="-1"/>
          <w:numId w:val="0"/>
        </w:numPr>
        <w:adjustRightInd w:val="0"/>
        <w:snapToGrid w:val="0"/>
        <w:spacing w:line="360" w:lineRule="auto"/>
        <w:ind w:right="0" w:rightChars="0"/>
        <w:jc w:val="left"/>
        <w:rPr>
          <w:rFonts w:hint="eastAsia" w:ascii="仿宋" w:hAnsi="仿宋" w:eastAsia="仿宋" w:cs="仿宋"/>
          <w:b w:val="0"/>
          <w:bCs/>
          <w:sz w:val="21"/>
          <w:szCs w:val="21"/>
        </w:rPr>
      </w:pPr>
    </w:p>
    <w:p w14:paraId="3C22924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91379">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D79E19">
                          <w:pPr>
                            <w:pStyle w:val="6"/>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4D79E19">
                    <w:pPr>
                      <w:pStyle w:val="6"/>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181EF"/>
    <w:multiLevelType w:val="singleLevel"/>
    <w:tmpl w:val="83B181EF"/>
    <w:lvl w:ilvl="0" w:tentative="0">
      <w:start w:val="4"/>
      <w:numFmt w:val="chineseCounting"/>
      <w:suff w:val="nothing"/>
      <w:lvlText w:val="%1、"/>
      <w:lvlJc w:val="left"/>
      <w:rPr>
        <w:rFonts w:hint="eastAsia"/>
      </w:rPr>
    </w:lvl>
  </w:abstractNum>
  <w:abstractNum w:abstractNumId="1">
    <w:nsid w:val="C1EA9CA6"/>
    <w:multiLevelType w:val="singleLevel"/>
    <w:tmpl w:val="C1EA9CA6"/>
    <w:lvl w:ilvl="0" w:tentative="0">
      <w:start w:val="1"/>
      <w:numFmt w:val="decimal"/>
      <w:suff w:val="nothing"/>
      <w:lvlText w:val="%1、"/>
      <w:lvlJc w:val="left"/>
    </w:lvl>
  </w:abstractNum>
  <w:abstractNum w:abstractNumId="2">
    <w:nsid w:val="3DB493E5"/>
    <w:multiLevelType w:val="singleLevel"/>
    <w:tmpl w:val="3DB493E5"/>
    <w:lvl w:ilvl="0" w:tentative="0">
      <w:start w:val="1"/>
      <w:numFmt w:val="chineseCounting"/>
      <w:suff w:val="nothing"/>
      <w:lvlText w:val="%1、"/>
      <w:lvlJc w:val="left"/>
      <w:rPr>
        <w:rFonts w:hint="eastAsia"/>
      </w:rPr>
    </w:lvl>
  </w:abstractNum>
  <w:abstractNum w:abstractNumId="3">
    <w:nsid w:val="5E3D163D"/>
    <w:multiLevelType w:val="singleLevel"/>
    <w:tmpl w:val="5E3D163D"/>
    <w:lvl w:ilvl="0" w:tentative="0">
      <w:start w:val="3"/>
      <w:numFmt w:val="chineseCounting"/>
      <w:suff w:val="space"/>
      <w:lvlText w:val="第%1章"/>
      <w:lvlJc w:val="left"/>
      <w:rPr>
        <w:rFonts w:hint="eastAsia"/>
      </w:rPr>
    </w:lvl>
  </w:abstractNum>
  <w:abstractNum w:abstractNumId="4">
    <w:nsid w:val="65C5165B"/>
    <w:multiLevelType w:val="singleLevel"/>
    <w:tmpl w:val="65C5165B"/>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YzkzYjE0ZWE4YzI4NTM5ZmQ2NDJkMmFkMGZhNGIifQ=="/>
  </w:docVars>
  <w:rsids>
    <w:rsidRoot w:val="73B171BB"/>
    <w:rsid w:val="04501F6A"/>
    <w:rsid w:val="08251B75"/>
    <w:rsid w:val="0E456264"/>
    <w:rsid w:val="15AC3C0A"/>
    <w:rsid w:val="18F00F3E"/>
    <w:rsid w:val="1CC35F1C"/>
    <w:rsid w:val="23397E8C"/>
    <w:rsid w:val="289A52F5"/>
    <w:rsid w:val="29CB1D3D"/>
    <w:rsid w:val="2BE23A8A"/>
    <w:rsid w:val="2DD94A38"/>
    <w:rsid w:val="2EE14C04"/>
    <w:rsid w:val="2F244FEB"/>
    <w:rsid w:val="323E2B2E"/>
    <w:rsid w:val="36470B29"/>
    <w:rsid w:val="3D570BAF"/>
    <w:rsid w:val="3E592E6E"/>
    <w:rsid w:val="3FD43BE1"/>
    <w:rsid w:val="42E303BC"/>
    <w:rsid w:val="43A4529F"/>
    <w:rsid w:val="444A1154"/>
    <w:rsid w:val="472B62F5"/>
    <w:rsid w:val="4740402F"/>
    <w:rsid w:val="4AE9678B"/>
    <w:rsid w:val="4D6C68F4"/>
    <w:rsid w:val="4EA77EB7"/>
    <w:rsid w:val="5082403F"/>
    <w:rsid w:val="50B61C88"/>
    <w:rsid w:val="52406AF6"/>
    <w:rsid w:val="53270C19"/>
    <w:rsid w:val="53947199"/>
    <w:rsid w:val="54431182"/>
    <w:rsid w:val="564902A9"/>
    <w:rsid w:val="591E5852"/>
    <w:rsid w:val="5BB97AB4"/>
    <w:rsid w:val="5C155EB3"/>
    <w:rsid w:val="5C2F421A"/>
    <w:rsid w:val="5E853D67"/>
    <w:rsid w:val="5FB50E2A"/>
    <w:rsid w:val="61F335F4"/>
    <w:rsid w:val="649A3955"/>
    <w:rsid w:val="668D2C22"/>
    <w:rsid w:val="69453401"/>
    <w:rsid w:val="69584DB0"/>
    <w:rsid w:val="69766893"/>
    <w:rsid w:val="6AB21AD0"/>
    <w:rsid w:val="73440153"/>
    <w:rsid w:val="73B171BB"/>
    <w:rsid w:val="74646C25"/>
    <w:rsid w:val="74FE4F46"/>
    <w:rsid w:val="77A802C9"/>
    <w:rsid w:val="78242F85"/>
    <w:rsid w:val="79F14D15"/>
    <w:rsid w:val="7ADE390F"/>
    <w:rsid w:val="7B3429AD"/>
    <w:rsid w:val="7C7D69B4"/>
    <w:rsid w:val="7E7C6BD2"/>
    <w:rsid w:val="7FAF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120" w:after="120"/>
      <w:jc w:val="center"/>
      <w:outlineLvl w:val="0"/>
    </w:pPr>
    <w:rPr>
      <w:b/>
      <w:kern w:val="44"/>
      <w:sz w:val="44"/>
    </w:rPr>
  </w:style>
  <w:style w:type="paragraph" w:styleId="3">
    <w:name w:val="heading 2"/>
    <w:basedOn w:val="1"/>
    <w:next w:val="1"/>
    <w:unhideWhenUsed/>
    <w:qFormat/>
    <w:uiPriority w:val="0"/>
    <w:pPr>
      <w:keepNext/>
      <w:keepLines/>
      <w:spacing w:before="140" w:after="140" w:line="413" w:lineRule="auto"/>
      <w:jc w:val="center"/>
      <w:outlineLvl w:val="1"/>
    </w:pPr>
    <w:rPr>
      <w:rFonts w:ascii="Arial" w:hAnsi="Arial"/>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WPSOffice手动目录 1"/>
    <w:qFormat/>
    <w:uiPriority w:val="0"/>
    <w:rPr>
      <w:rFonts w:ascii="Times New Roman" w:hAnsi="Times New Roman" w:eastAsia="宋体" w:cs="Times New Roman"/>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73ed269-aa8b-47d9-84ca-aed3958fef21}"/>
        <w:style w:val=""/>
        <w:category>
          <w:name w:val="常规"/>
          <w:gallery w:val="placeholder"/>
        </w:category>
        <w:types>
          <w:type w:val="bbPlcHdr"/>
        </w:types>
        <w:behaviors>
          <w:behavior w:val="content"/>
        </w:behaviors>
        <w:description w:val=""/>
        <w:guid w:val="{f73ed269-aa8b-47d9-84ca-aed3958fef21}"/>
      </w:docPartPr>
      <w:docPartBody>
        <w:p w14:paraId="17FDE487">
          <w:r>
            <w:rPr>
              <w:color w:val="808080"/>
            </w:rPr>
            <w:t>单击此处输入文字。</w:t>
          </w:r>
        </w:p>
      </w:docPartBody>
    </w:docPart>
    <w:docPart>
      <w:docPartPr>
        <w:name w:val="{c44ec8fb-99e4-46bc-a4de-e3c5c85e1f07}"/>
        <w:style w:val=""/>
        <w:category>
          <w:name w:val="常规"/>
          <w:gallery w:val="placeholder"/>
        </w:category>
        <w:types>
          <w:type w:val="bbPlcHdr"/>
        </w:types>
        <w:behaviors>
          <w:behavior w:val="content"/>
        </w:behaviors>
        <w:description w:val=""/>
        <w:guid w:val="{c44ec8fb-99e4-46bc-a4de-e3c5c85e1f07}"/>
      </w:docPartPr>
      <w:docPartBody>
        <w:p w14:paraId="35EC6D57">
          <w:r>
            <w:rPr>
              <w:color w:val="808080"/>
            </w:rPr>
            <w:t>单击此处输入文字。</w:t>
          </w:r>
        </w:p>
      </w:docPartBody>
    </w:docPart>
    <w:docPart>
      <w:docPartPr>
        <w:name w:val="{f54c12b0-1d56-4b35-be45-fd11f38b647a}"/>
        <w:style w:val=""/>
        <w:category>
          <w:name w:val="常规"/>
          <w:gallery w:val="placeholder"/>
        </w:category>
        <w:types>
          <w:type w:val="bbPlcHdr"/>
        </w:types>
        <w:behaviors>
          <w:behavior w:val="content"/>
        </w:behaviors>
        <w:description w:val=""/>
        <w:guid w:val="{f54c12b0-1d56-4b35-be45-fd11f38b647a}"/>
      </w:docPartPr>
      <w:docPartBody>
        <w:p w14:paraId="79A00672">
          <w:r>
            <w:rPr>
              <w:color w:val="808080"/>
            </w:rPr>
            <w:t>单击此处输入文字。</w:t>
          </w:r>
        </w:p>
      </w:docPartBody>
    </w:docPart>
    <w:docPart>
      <w:docPartPr>
        <w:name w:val="{3971e4ca-d09c-4bb1-8d32-dc07cc6eb8db}"/>
        <w:style w:val=""/>
        <w:category>
          <w:name w:val="常规"/>
          <w:gallery w:val="placeholder"/>
        </w:category>
        <w:types>
          <w:type w:val="bbPlcHdr"/>
        </w:types>
        <w:behaviors>
          <w:behavior w:val="content"/>
        </w:behaviors>
        <w:description w:val=""/>
        <w:guid w:val="{3971e4ca-d09c-4bb1-8d32-dc07cc6eb8db}"/>
      </w:docPartPr>
      <w:docPartBody>
        <w:p w14:paraId="0BBFD6F1">
          <w:r>
            <w:rPr>
              <w:color w:val="808080"/>
            </w:rPr>
            <w:t>单击此处输入文字。</w:t>
          </w:r>
        </w:p>
      </w:docPartBody>
    </w:docPart>
    <w:docPart>
      <w:docPartPr>
        <w:name w:val="{a8b682df-661e-43c1-b364-2c4d649dfe79}"/>
        <w:style w:val=""/>
        <w:category>
          <w:name w:val="常规"/>
          <w:gallery w:val="placeholder"/>
        </w:category>
        <w:types>
          <w:type w:val="bbPlcHdr"/>
        </w:types>
        <w:behaviors>
          <w:behavior w:val="content"/>
        </w:behaviors>
        <w:description w:val=""/>
        <w:guid w:val="{a8b682df-661e-43c1-b364-2c4d649dfe79}"/>
      </w:docPartPr>
      <w:docPartBody>
        <w:p w14:paraId="2D13D33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4250</Words>
  <Characters>4483</Characters>
  <Lines>0</Lines>
  <Paragraphs>0</Paragraphs>
  <TotalTime>9</TotalTime>
  <ScaleCrop>false</ScaleCrop>
  <LinksUpToDate>false</LinksUpToDate>
  <CharactersWithSpaces>5262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2021-07-06T02:51:00Z</dcterms:created>
  <dc:creator>大大大大甘</dc:creator>
  <cp:lastModifiedBy>杰然</cp:lastModifiedBy>
  <cp:lastPrinted>2021-07-08T02:39:00Z</cp:lastPrinted>
  <dcterms:modified xsi:type="dcterms:W3CDTF">2026-04-23T00:19:32Z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26BDF7A7EB92474C9E28D4FACAAD547D</vt:lpwstr>
  </property>
  <property fmtid="{D5CDD505-2E9C-101B-9397-08002B2CF9AE}" pid="4" name="KSOTemplateDocerSaveRecord">
    <vt:lpwstr>eyJoZGlkIjoiNWQ5YzkzYjE0ZWE4YzI4NTM5ZmQ2NDJkMmFkMGZhNGIiLCJ1c2VySWQiOiI5NTczNDE4MzgifQ==</vt:lpwstr>
  </property>
</Properties>
</file>